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w:t>
      </w:r>
      <w:r>
        <w:rPr>
          <w:rFonts w:hint="eastAsia" w:cs="Arial"/>
          <w:bCs/>
          <w:sz w:val="22"/>
          <w:szCs w:val="22"/>
          <w:lang w:val="en-US" w:eastAsia="zh-CN"/>
        </w:rPr>
        <w:t>4339</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val="en-US" w:eastAsia="zh-CN"/>
        </w:rPr>
        <w:t xml:space="preserve">May </w:t>
      </w:r>
      <w:r>
        <w:rPr>
          <w:rFonts w:hint="eastAsia" w:ascii="Arial" w:hAnsi="Arial" w:cs="Arial"/>
          <w:b/>
          <w:sz w:val="22"/>
          <w:szCs w:val="22"/>
          <w:lang w:eastAsia="zh-CN"/>
        </w:rPr>
        <w:t>1</w:t>
      </w:r>
      <w:r>
        <w:rPr>
          <w:rFonts w:hint="eastAsia" w:ascii="Arial" w:hAnsi="Arial" w:cs="Arial"/>
          <w:b/>
          <w:sz w:val="22"/>
          <w:szCs w:val="22"/>
          <w:lang w:val="en-US" w:eastAsia="zh-CN"/>
        </w:rPr>
        <w:t>0</w:t>
      </w:r>
      <w:r>
        <w:rPr>
          <w:rFonts w:ascii="Arial" w:hAnsi="Arial" w:cs="Arial"/>
          <w:b/>
          <w:sz w:val="22"/>
          <w:szCs w:val="22"/>
          <w:vertAlign w:val="superscript"/>
          <w:lang w:eastAsia="ja-JP"/>
        </w:rPr>
        <w:t>th</w:t>
      </w:r>
      <w:r>
        <w:rPr>
          <w:rFonts w:ascii="Arial" w:hAnsi="Arial" w:cs="Arial"/>
          <w:b/>
          <w:sz w:val="22"/>
          <w:szCs w:val="22"/>
          <w:lang w:eastAsia="ja-JP"/>
        </w:rPr>
        <w:t xml:space="preserve"> – </w:t>
      </w:r>
      <w:r>
        <w:rPr>
          <w:rFonts w:hint="eastAsia" w:ascii="Arial" w:hAnsi="Arial" w:cs="Arial"/>
          <w:b/>
          <w:sz w:val="22"/>
          <w:szCs w:val="22"/>
          <w:lang w:eastAsia="zh-CN"/>
        </w:rPr>
        <w:t>2</w:t>
      </w:r>
      <w:r>
        <w:rPr>
          <w:rFonts w:hint="eastAsia" w:ascii="Arial" w:hAnsi="Arial" w:cs="Arial"/>
          <w:b/>
          <w:sz w:val="22"/>
          <w:szCs w:val="22"/>
          <w:lang w:val="en-US" w:eastAsia="zh-CN"/>
        </w:rPr>
        <w:t>7</w:t>
      </w:r>
      <w:r>
        <w:rPr>
          <w:rFonts w:ascii="Arial" w:hAnsi="Arial" w:cs="Arial"/>
          <w:b/>
          <w:sz w:val="22"/>
          <w:szCs w:val="22"/>
          <w:vertAlign w:val="superscript"/>
          <w:lang w:eastAsia="ja-JP"/>
        </w:rPr>
        <w:t>th</w:t>
      </w:r>
      <w:r>
        <w:rPr>
          <w:rFonts w:ascii="Arial" w:hAnsi="Arial" w:cs="Arial"/>
          <w:b/>
          <w:sz w:val="22"/>
          <w:szCs w:val="22"/>
          <w:lang w:eastAsia="ja-JP"/>
        </w:rPr>
        <w:t>, 2021</w:t>
      </w:r>
      <w:r>
        <w:rPr>
          <w:rFonts w:ascii="Arial" w:hAnsi="Arial" w:cs="Arial"/>
          <w:b/>
          <w:sz w:val="22"/>
          <w:szCs w:val="22"/>
        </w:rPr>
        <w:tab/>
      </w:r>
    </w:p>
    <w:p>
      <w:pPr>
        <w:widowControl w:val="0"/>
        <w:tabs>
          <w:tab w:val="left" w:pos="1985"/>
        </w:tabs>
        <w:overflowPunct/>
        <w:autoSpaceDE/>
        <w:autoSpaceDN/>
        <w:adjustRightInd/>
        <w:spacing w:after="0"/>
        <w:textAlignment w:val="auto"/>
        <w:rPr>
          <w:rFonts w:ascii="Arial" w:hAnsi="Arial" w:cs="Arial" w:eastAsiaTheme="minorEastAsia"/>
          <w:b/>
          <w:kern w:val="2"/>
          <w:szCs w:val="21"/>
          <w:lang w:eastAsia="zh-CN"/>
        </w:rPr>
      </w:pPr>
    </w:p>
    <w:p>
      <w:pPr>
        <w:widowControl w:val="0"/>
        <w:tabs>
          <w:tab w:val="left" w:pos="1985"/>
        </w:tabs>
        <w:overflowPunct/>
        <w:autoSpaceDE/>
        <w:autoSpaceDN/>
        <w:adjustRightInd/>
        <w:spacing w:after="0"/>
        <w:textAlignment w:val="auto"/>
        <w:rPr>
          <w:rFonts w:ascii="Arial" w:hAnsi="Arial" w:cs="Arial" w:eastAsiaTheme="minorEastAsia"/>
          <w:b/>
          <w:kern w:val="2"/>
          <w:szCs w:val="21"/>
          <w:lang w:eastAsia="zh-CN"/>
        </w:rPr>
      </w:pPr>
      <w:r>
        <w:rPr>
          <w:rFonts w:ascii="Arial" w:hAnsi="Arial" w:cs="Arial" w:eastAsiaTheme="minorEastAsia"/>
          <w:b/>
          <w:kern w:val="2"/>
          <w:szCs w:val="21"/>
          <w:lang w:eastAsia="zh-CN"/>
        </w:rPr>
        <w:t xml:space="preserve">Source: </w:t>
      </w:r>
      <w:r>
        <w:rPr>
          <w:rFonts w:ascii="Arial" w:hAnsi="Arial" w:cs="Arial" w:eastAsiaTheme="minorEastAsia"/>
          <w:b/>
          <w:kern w:val="2"/>
          <w:szCs w:val="21"/>
          <w:lang w:eastAsia="zh-CN"/>
        </w:rPr>
        <w:tab/>
      </w:r>
      <w:r>
        <w:rPr>
          <w:rFonts w:ascii="Arial" w:hAnsi="Arial" w:cs="Arial" w:eastAsiaTheme="minorEastAsia"/>
          <w:b/>
          <w:kern w:val="2"/>
          <w:szCs w:val="21"/>
          <w:lang w:eastAsia="zh-CN"/>
        </w:rPr>
        <w:t>ZTE</w:t>
      </w:r>
    </w:p>
    <w:p>
      <w:pPr>
        <w:widowControl w:val="0"/>
        <w:overflowPunct/>
        <w:autoSpaceDE/>
        <w:autoSpaceDN/>
        <w:adjustRightInd/>
        <w:spacing w:after="0"/>
        <w:ind w:left="1988" w:hanging="1988"/>
        <w:textAlignment w:val="auto"/>
        <w:rPr>
          <w:rFonts w:ascii="Arial" w:hAnsi="Arial" w:cs="Arial" w:eastAsiaTheme="minorEastAsia"/>
          <w:b/>
          <w:kern w:val="2"/>
          <w:szCs w:val="21"/>
          <w:lang w:eastAsia="zh-CN"/>
        </w:rPr>
      </w:pPr>
      <w:r>
        <w:rPr>
          <w:rFonts w:ascii="Arial" w:hAnsi="Arial" w:cs="Arial" w:eastAsiaTheme="minorEastAsia"/>
          <w:b/>
          <w:kern w:val="2"/>
          <w:szCs w:val="21"/>
          <w:lang w:eastAsia="zh-CN"/>
        </w:rPr>
        <w:t xml:space="preserve">Title: </w:t>
      </w:r>
      <w:r>
        <w:rPr>
          <w:rFonts w:ascii="Arial" w:hAnsi="Arial" w:cs="Arial" w:eastAsiaTheme="minorEastAsia"/>
          <w:b/>
          <w:kern w:val="2"/>
          <w:szCs w:val="21"/>
          <w:lang w:eastAsia="zh-CN"/>
        </w:rPr>
        <w:tab/>
      </w:r>
      <w:r>
        <w:rPr>
          <w:rFonts w:ascii="Arial" w:hAnsi="Arial" w:cs="Arial" w:eastAsiaTheme="minorEastAsia"/>
          <w:b/>
          <w:kern w:val="2"/>
          <w:szCs w:val="21"/>
          <w:lang w:eastAsia="zh-CN"/>
        </w:rPr>
        <w:t>Consideration on performance enhancement for RRC</w:t>
      </w:r>
      <w:r>
        <w:rPr>
          <w:rFonts w:hint="eastAsia" w:ascii="Arial" w:hAnsi="Arial" w:cs="Arial" w:eastAsiaTheme="minorEastAsia"/>
          <w:b/>
          <w:kern w:val="2"/>
          <w:szCs w:val="21"/>
          <w:lang w:eastAsia="zh-CN"/>
        </w:rPr>
        <w:t>_</w:t>
      </w:r>
      <w:r>
        <w:rPr>
          <w:rFonts w:ascii="Arial" w:hAnsi="Arial" w:cs="Arial" w:eastAsiaTheme="minorEastAsia"/>
          <w:b/>
          <w:kern w:val="2"/>
          <w:szCs w:val="21"/>
          <w:lang w:eastAsia="zh-CN"/>
        </w:rPr>
        <w:t>IDLE</w:t>
      </w:r>
      <w:r>
        <w:rPr>
          <w:rFonts w:hint="eastAsia" w:ascii="Arial" w:hAnsi="Arial" w:cs="Arial" w:eastAsiaTheme="minorEastAsia"/>
          <w:b/>
          <w:kern w:val="2"/>
          <w:szCs w:val="21"/>
          <w:lang w:eastAsia="zh-CN"/>
        </w:rPr>
        <w:t xml:space="preserve"> or </w:t>
      </w:r>
      <w:r>
        <w:rPr>
          <w:rFonts w:ascii="Arial" w:hAnsi="Arial" w:cs="Arial" w:eastAsiaTheme="minorEastAsia"/>
          <w:b/>
          <w:kern w:val="2"/>
          <w:szCs w:val="21"/>
          <w:lang w:eastAsia="zh-CN"/>
        </w:rPr>
        <w:t>INACTIVE UEs</w:t>
      </w:r>
    </w:p>
    <w:p>
      <w:pPr>
        <w:widowControl w:val="0"/>
        <w:tabs>
          <w:tab w:val="left" w:pos="1985"/>
        </w:tabs>
        <w:overflowPunct/>
        <w:autoSpaceDE/>
        <w:autoSpaceDN/>
        <w:adjustRightInd/>
        <w:spacing w:after="0"/>
        <w:textAlignment w:val="auto"/>
        <w:rPr>
          <w:rFonts w:ascii="Arial" w:hAnsi="Arial" w:cs="Arial" w:eastAsiaTheme="minorEastAsia"/>
          <w:b/>
          <w:kern w:val="2"/>
          <w:szCs w:val="21"/>
          <w:lang w:eastAsia="zh-CN"/>
        </w:rPr>
      </w:pPr>
      <w:r>
        <w:rPr>
          <w:rFonts w:ascii="Arial" w:hAnsi="Arial" w:cs="Arial" w:eastAsiaTheme="minorEastAsia"/>
          <w:b/>
          <w:kern w:val="2"/>
          <w:szCs w:val="21"/>
          <w:lang w:eastAsia="zh-CN"/>
        </w:rPr>
        <w:t>Agenda item:</w:t>
      </w:r>
      <w:r>
        <w:rPr>
          <w:rFonts w:ascii="Arial" w:hAnsi="Arial" w:cs="Arial" w:eastAsiaTheme="minorEastAsia"/>
          <w:b/>
          <w:kern w:val="2"/>
          <w:szCs w:val="21"/>
          <w:lang w:eastAsia="zh-CN"/>
        </w:rPr>
        <w:tab/>
      </w:r>
      <w:r>
        <w:rPr>
          <w:rFonts w:ascii="Arial" w:hAnsi="Arial" w:cs="Arial" w:eastAsiaTheme="minorEastAsia"/>
          <w:b/>
          <w:kern w:val="2"/>
          <w:szCs w:val="21"/>
          <w:lang w:eastAsia="zh-CN"/>
        </w:rPr>
        <w:t>8.12.4</w:t>
      </w:r>
    </w:p>
    <w:p>
      <w:pPr>
        <w:widowControl w:val="0"/>
        <w:overflowPunct/>
        <w:autoSpaceDE/>
        <w:autoSpaceDN/>
        <w:adjustRightInd/>
        <w:spacing w:after="240"/>
        <w:ind w:left="1990" w:hanging="1990"/>
        <w:textAlignment w:val="auto"/>
        <w:rPr>
          <w:rFonts w:ascii="Arial" w:hAnsi="Arial" w:cs="Arial" w:eastAsiaTheme="minorEastAsia"/>
          <w:b/>
          <w:kern w:val="2"/>
          <w:szCs w:val="21"/>
          <w:lang w:eastAsia="zh-CN"/>
        </w:rPr>
      </w:pPr>
      <w:r>
        <w:rPr>
          <w:rFonts w:ascii="Arial" w:hAnsi="Arial" w:cs="Arial" w:eastAsiaTheme="minorEastAsia"/>
          <w:b/>
          <w:kern w:val="2"/>
          <w:szCs w:val="21"/>
          <w:lang w:eastAsia="zh-CN"/>
        </w:rPr>
        <w:t>Document for:</w:t>
      </w:r>
      <w:r>
        <w:rPr>
          <w:rFonts w:ascii="Arial" w:hAnsi="Arial" w:cs="Arial" w:eastAsiaTheme="minorEastAsia"/>
          <w:b/>
          <w:kern w:val="2"/>
          <w:szCs w:val="21"/>
          <w:lang w:eastAsia="zh-CN"/>
        </w:rPr>
        <w:tab/>
      </w:r>
      <w:bookmarkStart w:id="1" w:name="DocumentFor"/>
      <w:bookmarkEnd w:id="1"/>
      <w:r>
        <w:rPr>
          <w:rFonts w:ascii="Arial" w:hAnsi="Arial" w:cs="Arial" w:eastAsiaTheme="minorEastAsia"/>
          <w:b/>
          <w:kern w:val="2"/>
          <w:szCs w:val="21"/>
          <w:lang w:eastAsia="zh-CN"/>
        </w:rPr>
        <w:t>Discussion/Decision</w:t>
      </w:r>
    </w:p>
    <w:p>
      <w:pPr>
        <w:keepNext/>
        <w:keepLines/>
        <w:widowControl w:val="0"/>
        <w:numPr>
          <w:ilvl w:val="0"/>
          <w:numId w:val="1"/>
        </w:numPr>
        <w:pBdr>
          <w:top w:val="single" w:color="auto" w:sz="12" w:space="3"/>
        </w:pBdr>
        <w:overflowPunct/>
        <w:autoSpaceDE/>
        <w:autoSpaceDN/>
        <w:adjustRightInd/>
        <w:spacing w:before="240" w:after="0"/>
        <w:ind w:left="431" w:hanging="431"/>
        <w:jc w:val="left"/>
        <w:textAlignment w:val="auto"/>
        <w:outlineLvl w:val="0"/>
        <w:rPr>
          <w:kern w:val="2"/>
          <w:sz w:val="36"/>
          <w:szCs w:val="22"/>
          <w:lang w:val="en-GB"/>
        </w:rPr>
      </w:pPr>
      <w:bookmarkStart w:id="2" w:name="_Ref4817"/>
      <w:r>
        <w:rPr>
          <w:kern w:val="2"/>
          <w:sz w:val="36"/>
          <w:szCs w:val="22"/>
          <w:lang w:val="en-GB"/>
        </w:rPr>
        <w:t>Introduction</w:t>
      </w:r>
      <w:bookmarkEnd w:id="0"/>
      <w:bookmarkEnd w:id="2"/>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During RAN#88e meeting, the revised WI on NR MBS has been approved [1]. There are mainly three objectives related to RAN1.</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1. Specify a group scheduling mechanism to allow UEs to receive Broadcast/Multicast service for RRC_CONNECTED UEs;</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2. Specify required changes to improve reliability of Broadcast/Multicast service for RRC_CONNECTED UEs;</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3. Specify RAN basic functions for broadcast/multicast for UEs in RRC_IDLE/ RRC_INACTIVE states.</w:t>
      </w:r>
    </w:p>
    <w:p>
      <w:pPr>
        <w:widowControl w:val="0"/>
        <w:overflowPunct/>
        <w:autoSpaceDE/>
        <w:autoSpaceDN/>
        <w:adjustRightInd/>
        <w:snapToGrid w:val="0"/>
        <w:textAlignment w:val="auto"/>
        <w:rPr>
          <w:rFonts w:eastAsiaTheme="minorEastAsia"/>
          <w:kern w:val="2"/>
          <w:lang w:eastAsia="zh-CN"/>
        </w:rPr>
      </w:pPr>
      <w:r>
        <w:rPr>
          <w:rFonts w:eastAsiaTheme="minorEastAsia"/>
          <w:kern w:val="2"/>
          <w:lang w:val="en-GB" w:eastAsia="zh-CN"/>
        </w:rPr>
        <w:t xml:space="preserve">In this contribution, </w:t>
      </w:r>
      <w:r>
        <w:rPr>
          <w:rFonts w:hint="eastAsia" w:eastAsiaTheme="minorEastAsia"/>
          <w:kern w:val="2"/>
          <w:lang w:eastAsia="zh-CN"/>
        </w:rPr>
        <w:t xml:space="preserve">we give our consideration on performance enhancement of MBS transmission for RRC_IDLE/INACTIVE UEs with </w:t>
      </w:r>
      <w:r>
        <w:rPr>
          <w:rFonts w:eastAsiaTheme="minorEastAsia"/>
          <w:kern w:val="2"/>
          <w:lang w:val="en-GB" w:eastAsia="zh-CN"/>
        </w:rPr>
        <w:t>some preliminary simulation results</w:t>
      </w:r>
      <w:r>
        <w:rPr>
          <w:rFonts w:hint="eastAsia" w:eastAsiaTheme="minorEastAsia"/>
          <w:kern w:val="2"/>
          <w:lang w:eastAsia="zh-CN"/>
        </w:rPr>
        <w:t xml:space="preserve">. </w:t>
      </w:r>
    </w:p>
    <w:p>
      <w:pPr>
        <w:keepNext/>
        <w:keepLines/>
        <w:widowControl w:val="0"/>
        <w:numPr>
          <w:ilvl w:val="0"/>
          <w:numId w:val="1"/>
        </w:numPr>
        <w:pBdr>
          <w:top w:val="single" w:color="auto" w:sz="12" w:space="3"/>
        </w:pBdr>
        <w:overflowPunct/>
        <w:autoSpaceDE/>
        <w:autoSpaceDN/>
        <w:adjustRightInd/>
        <w:spacing w:before="240" w:after="0"/>
        <w:ind w:left="431" w:hanging="431"/>
        <w:jc w:val="left"/>
        <w:textAlignment w:val="auto"/>
        <w:outlineLvl w:val="0"/>
        <w:rPr>
          <w:kern w:val="2"/>
          <w:sz w:val="36"/>
          <w:szCs w:val="22"/>
          <w:lang w:eastAsia="zh-CN"/>
        </w:rPr>
      </w:pPr>
      <w:bookmarkStart w:id="3" w:name="OLE_LINK8"/>
      <w:r>
        <w:rPr>
          <w:rFonts w:hint="eastAsia"/>
          <w:kern w:val="2"/>
          <w:sz w:val="36"/>
          <w:szCs w:val="22"/>
          <w:lang w:eastAsia="zh-CN"/>
        </w:rPr>
        <w:t>D</w:t>
      </w:r>
      <w:r>
        <w:rPr>
          <w:kern w:val="2"/>
          <w:sz w:val="36"/>
          <w:szCs w:val="22"/>
          <w:lang w:eastAsia="zh-CN"/>
        </w:rPr>
        <w:t>iscussion</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B</w:t>
      </w:r>
      <w:r>
        <w:rPr>
          <w:rFonts w:eastAsiaTheme="minorEastAsia"/>
          <w:kern w:val="2"/>
          <w:lang w:val="en-GB" w:eastAsia="zh-CN"/>
        </w:rPr>
        <w:t xml:space="preserve">ased on the current WID, enhancements for MBS are mainly designed for RRC_CONNECTED UEs. However, it is also very important to support and improve performance of MBS for </w:t>
      </w:r>
      <w:r>
        <w:rPr>
          <w:rFonts w:hint="eastAsia" w:eastAsiaTheme="minorEastAsia"/>
          <w:kern w:val="2"/>
          <w:lang w:val="en-GB" w:eastAsia="zh-CN"/>
        </w:rPr>
        <w:t>RRC_IDLE/INACTIVE UEs</w:t>
      </w:r>
      <w:r>
        <w:rPr>
          <w:rFonts w:eastAsiaTheme="minorEastAsia"/>
          <w:kern w:val="2"/>
          <w:lang w:val="en-GB" w:eastAsia="zh-CN"/>
        </w:rPr>
        <w:t xml:space="preserve">. In this contribution, the reliability enhancement and SFN transmission are simulated for </w:t>
      </w:r>
      <w:r>
        <w:rPr>
          <w:rFonts w:hint="eastAsia" w:eastAsiaTheme="minorEastAsia"/>
          <w:kern w:val="2"/>
          <w:lang w:val="en-GB" w:eastAsia="zh-CN"/>
        </w:rPr>
        <w:t>RRC_IDLE/INACTIVE UEs</w:t>
      </w:r>
      <w:r>
        <w:rPr>
          <w:rFonts w:eastAsiaTheme="minorEastAsia"/>
          <w:kern w:val="2"/>
          <w:lang w:val="en-GB" w:eastAsia="zh-CN"/>
        </w:rPr>
        <w:t xml:space="preserve"> to see whether there is potential gain.</w:t>
      </w:r>
    </w:p>
    <w:p>
      <w:pPr>
        <w:pStyle w:val="3"/>
      </w:pPr>
      <w:r>
        <w:t>Simulation Assumption</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For MBS </w:t>
      </w:r>
      <w:r>
        <w:rPr>
          <w:rFonts w:hint="eastAsia" w:eastAsiaTheme="minorEastAsia"/>
          <w:kern w:val="2"/>
          <w:lang w:val="en-GB" w:eastAsia="zh-CN"/>
        </w:rPr>
        <w:t>transmission</w:t>
      </w:r>
      <w:r>
        <w:rPr>
          <w:rFonts w:eastAsiaTheme="minorEastAsia"/>
          <w:kern w:val="2"/>
          <w:lang w:val="en-GB" w:eastAsia="zh-CN"/>
        </w:rPr>
        <w:t xml:space="preserve">, </w:t>
      </w:r>
      <w:r>
        <w:rPr>
          <w:rFonts w:hint="eastAsia" w:eastAsiaTheme="minorEastAsia"/>
          <w:kern w:val="2"/>
          <w:lang w:val="en-GB" w:eastAsia="zh-CN"/>
        </w:rPr>
        <w:t>three</w:t>
      </w:r>
      <w:r>
        <w:rPr>
          <w:rFonts w:eastAsiaTheme="minorEastAsia"/>
          <w:kern w:val="2"/>
          <w:lang w:val="en-GB" w:eastAsia="zh-CN"/>
        </w:rPr>
        <w:t xml:space="preserve"> simulation </w:t>
      </w:r>
      <w:r>
        <w:rPr>
          <w:rFonts w:hint="eastAsia" w:eastAsiaTheme="minorEastAsia"/>
          <w:kern w:val="2"/>
          <w:lang w:val="en-GB" w:eastAsia="zh-CN"/>
        </w:rPr>
        <w:t xml:space="preserve">schemes </w:t>
      </w:r>
      <w:r>
        <w:rPr>
          <w:rFonts w:eastAsiaTheme="minorEastAsia"/>
          <w:kern w:val="2"/>
          <w:lang w:val="en-GB" w:eastAsia="zh-CN"/>
        </w:rPr>
        <w:t xml:space="preserve">are evaluated and the detailed simulation assumptions are summarized in Table A-1 in the appendix. </w:t>
      </w:r>
    </w:p>
    <w:p>
      <w:pPr>
        <w:widowControl w:val="0"/>
        <w:numPr>
          <w:ilvl w:val="0"/>
          <w:numId w:val="9"/>
        </w:numPr>
        <w:overflowPunct/>
        <w:autoSpaceDE/>
        <w:autoSpaceDN/>
        <w:adjustRightInd/>
        <w:spacing w:before="120" w:beforeLines="50" w:after="120" w:afterLines="50"/>
        <w:textAlignment w:val="auto"/>
        <w:rPr>
          <w:rFonts w:eastAsia="Calibri"/>
          <w:kern w:val="2"/>
          <w:lang w:val="en-GB" w:eastAsia="zh-CN"/>
        </w:rPr>
      </w:pPr>
      <w:r>
        <w:rPr>
          <w:rFonts w:hint="eastAsia" w:eastAsia="Calibri"/>
          <w:kern w:val="2"/>
          <w:lang w:eastAsia="zh-CN"/>
        </w:rPr>
        <w:t>Scheme 1: one shot transmission</w:t>
      </w:r>
    </w:p>
    <w:p>
      <w:pPr>
        <w:widowControl w:val="0"/>
        <w:numPr>
          <w:ilvl w:val="0"/>
          <w:numId w:val="9"/>
        </w:numPr>
        <w:overflowPunct/>
        <w:autoSpaceDE/>
        <w:autoSpaceDN/>
        <w:adjustRightInd/>
        <w:spacing w:before="120" w:beforeLines="50" w:after="120" w:afterLines="50"/>
        <w:textAlignment w:val="auto"/>
        <w:rPr>
          <w:rFonts w:eastAsia="Calibri"/>
          <w:kern w:val="2"/>
          <w:lang w:val="en-GB" w:eastAsia="zh-CN"/>
        </w:rPr>
      </w:pPr>
      <w:r>
        <w:rPr>
          <w:rFonts w:hint="eastAsia" w:eastAsia="Calibri"/>
          <w:kern w:val="2"/>
          <w:lang w:eastAsia="zh-CN"/>
        </w:rPr>
        <w:t xml:space="preserve">Scheme 2: repetition transmission with </w:t>
      </w:r>
      <w:r>
        <w:rPr>
          <w:rFonts w:hint="eastAsia" w:eastAsiaTheme="minorEastAsia"/>
          <w:kern w:val="2"/>
          <w:lang w:eastAsia="zh-CN"/>
        </w:rPr>
        <w:t>a</w:t>
      </w:r>
      <w:r>
        <w:rPr>
          <w:rFonts w:eastAsiaTheme="minorEastAsia"/>
          <w:kern w:val="2"/>
          <w:lang w:eastAsia="zh-CN"/>
        </w:rPr>
        <w:t xml:space="preserve"> </w:t>
      </w:r>
      <w:r>
        <w:rPr>
          <w:rFonts w:hint="eastAsia" w:eastAsia="Calibri"/>
          <w:kern w:val="2"/>
          <w:lang w:eastAsia="zh-CN"/>
        </w:rPr>
        <w:t xml:space="preserve">predefined </w:t>
      </w:r>
      <w:r>
        <w:rPr>
          <w:rFonts w:eastAsia="Calibri"/>
          <w:kern w:val="2"/>
          <w:lang w:eastAsia="zh-CN"/>
        </w:rPr>
        <w:t>number of repetition, including</w:t>
      </w:r>
      <w:r>
        <w:rPr>
          <w:rFonts w:hint="eastAsia" w:eastAsia="Calibri"/>
          <w:kern w:val="2"/>
          <w:lang w:val="en-US" w:eastAsia="zh-CN"/>
        </w:rPr>
        <w:t xml:space="preserve"> </w:t>
      </w:r>
      <w:r>
        <w:rPr>
          <w:rFonts w:hint="eastAsia" w:eastAsia="Calibri"/>
          <w:kern w:val="2"/>
          <w:lang w:eastAsia="zh-CN"/>
        </w:rPr>
        <w:t>2, 3, 4 repetitions</w:t>
      </w:r>
    </w:p>
    <w:p>
      <w:pPr>
        <w:widowControl w:val="0"/>
        <w:numPr>
          <w:ilvl w:val="0"/>
          <w:numId w:val="9"/>
        </w:numPr>
        <w:overflowPunct/>
        <w:autoSpaceDE/>
        <w:autoSpaceDN/>
        <w:adjustRightInd/>
        <w:spacing w:before="120" w:beforeLines="50" w:after="120" w:afterLines="50"/>
        <w:textAlignment w:val="auto"/>
        <w:rPr>
          <w:rFonts w:eastAsia="Calibri"/>
          <w:kern w:val="2"/>
          <w:lang w:val="en-GB" w:eastAsia="zh-CN"/>
        </w:rPr>
      </w:pPr>
      <w:r>
        <w:rPr>
          <w:rFonts w:hint="eastAsia" w:eastAsia="Calibri"/>
          <w:kern w:val="2"/>
          <w:lang w:eastAsia="zh-CN"/>
        </w:rPr>
        <w:t>Scheme 3: retransmission according to NACK-only feedback</w:t>
      </w:r>
      <w:r>
        <w:rPr>
          <w:rFonts w:hint="eastAsia" w:eastAsia="Calibri"/>
          <w:kern w:val="2"/>
          <w:lang w:val="en-US" w:eastAsia="zh-CN"/>
        </w:rPr>
        <w:t xml:space="preserve"> with maximum 1,2,3 retransmissions</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I</w:t>
      </w:r>
      <w:r>
        <w:rPr>
          <w:rFonts w:eastAsiaTheme="minorEastAsia"/>
          <w:kern w:val="2"/>
          <w:lang w:val="en-GB" w:eastAsia="zh-CN"/>
        </w:rPr>
        <w:t>n our simulation, 2 Tx with max rank=</w:t>
      </w:r>
      <w:r>
        <w:rPr>
          <w:rFonts w:hint="eastAsia" w:eastAsiaTheme="minorEastAsia"/>
          <w:kern w:val="2"/>
          <w:lang w:val="en-GB" w:eastAsia="zh-CN"/>
        </w:rPr>
        <w:t>1</w:t>
      </w:r>
      <w:r>
        <w:rPr>
          <w:rFonts w:eastAsiaTheme="minorEastAsia"/>
          <w:kern w:val="2"/>
          <w:lang w:val="en-GB" w:eastAsia="zh-CN"/>
        </w:rPr>
        <w:t xml:space="preserve"> and </w:t>
      </w:r>
      <w:r>
        <w:rPr>
          <w:rFonts w:hint="eastAsia" w:eastAsiaTheme="minorEastAsia"/>
          <w:kern w:val="2"/>
          <w:lang w:val="en-GB" w:eastAsia="zh-CN"/>
        </w:rPr>
        <w:t>precoder cycling</w:t>
      </w:r>
      <w:r>
        <w:rPr>
          <w:rFonts w:eastAsiaTheme="minorEastAsia"/>
          <w:kern w:val="2"/>
          <w:lang w:val="en-GB" w:eastAsia="zh-CN"/>
        </w:rPr>
        <w:t xml:space="preserve"> is used. Meanwhile, </w:t>
      </w:r>
      <w:r>
        <w:rPr>
          <w:rFonts w:hint="eastAsia" w:eastAsiaTheme="minorEastAsia"/>
          <w:kern w:val="2"/>
          <w:lang w:val="en-GB" w:eastAsia="zh-CN"/>
        </w:rPr>
        <w:t>fixed MCS</w:t>
      </w:r>
      <w:r>
        <w:rPr>
          <w:rFonts w:eastAsiaTheme="minorEastAsia"/>
          <w:kern w:val="2"/>
          <w:lang w:val="en-GB" w:eastAsia="zh-CN"/>
        </w:rPr>
        <w:t xml:space="preserve"> is applied in each simulation</w:t>
      </w:r>
      <w:r>
        <w:rPr>
          <w:rFonts w:hint="eastAsia" w:eastAsiaTheme="minorEastAsia"/>
          <w:kern w:val="2"/>
          <w:lang w:val="en-GB" w:eastAsia="zh-CN"/>
        </w:rPr>
        <w:t xml:space="preserve">. </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T</w:t>
      </w:r>
      <w:r>
        <w:rPr>
          <w:rFonts w:eastAsiaTheme="minorEastAsia"/>
          <w:kern w:val="2"/>
          <w:lang w:val="en-GB" w:eastAsia="zh-CN"/>
        </w:rPr>
        <w:t>he average cell throughput is applied as the performance metric. To calculate the average cell performance, the following requirements need to be satisfied.</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1. BLER requirement for each UE, X%;</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2. The network is eligible only if more than Y% of all the UEs in the network satisfy the UE’s BLER requirement.</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3. Simulate all the possible configurations (i.e., selected MCS and maximum re-transmission number), choose the best average cell throughput of eligible network to represent the average cell throughput of the eligible network.</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Note: Ideally, in order to get the best average cell throughput, we may need to simulate all the potential MCSs. In our simulation, only parts of the MCSs are simulated to reduce the simulation workload. The simulated MCS are summarized in table A-2 in Appendix</w:t>
      </w:r>
      <w:r>
        <w:rPr>
          <w:rFonts w:hint="eastAsia" w:eastAsiaTheme="minorEastAsia"/>
          <w:kern w:val="2"/>
          <w:lang w:val="en-US" w:eastAsia="zh-CN"/>
        </w:rPr>
        <w:t xml:space="preserve"> for reliability enhancement, and </w:t>
      </w:r>
      <w:r>
        <w:rPr>
          <w:rFonts w:eastAsiaTheme="minorEastAsia"/>
          <w:kern w:val="2"/>
          <w:lang w:val="en-GB" w:eastAsia="zh-CN"/>
        </w:rPr>
        <w:t>table A-</w:t>
      </w:r>
      <w:r>
        <w:rPr>
          <w:rFonts w:hint="eastAsia" w:eastAsiaTheme="minorEastAsia"/>
          <w:kern w:val="2"/>
          <w:lang w:val="en-US" w:eastAsia="zh-CN"/>
        </w:rPr>
        <w:t>3</w:t>
      </w:r>
      <w:r>
        <w:rPr>
          <w:rFonts w:eastAsiaTheme="minorEastAsia"/>
          <w:kern w:val="2"/>
          <w:lang w:val="en-GB" w:eastAsia="zh-CN"/>
        </w:rPr>
        <w:t xml:space="preserve"> in Appendix</w:t>
      </w:r>
      <w:r>
        <w:rPr>
          <w:rFonts w:hint="eastAsia" w:eastAsiaTheme="minorEastAsia"/>
          <w:kern w:val="2"/>
          <w:lang w:val="en-US" w:eastAsia="zh-CN"/>
        </w:rPr>
        <w:t xml:space="preserve"> for SFN </w:t>
      </w:r>
      <w:r>
        <w:rPr>
          <w:rFonts w:hint="eastAsia"/>
          <w:lang w:val="en-US" w:eastAsia="zh-CN"/>
        </w:rPr>
        <w:t>t</w:t>
      </w:r>
      <w:r>
        <w:rPr>
          <w:lang w:val="en-US" w:eastAsia="zh-CN"/>
        </w:rPr>
        <w:t>ransmission</w:t>
      </w:r>
      <w:r>
        <w:rPr>
          <w:rFonts w:eastAsiaTheme="minorEastAsia"/>
          <w:kern w:val="2"/>
          <w:lang w:val="en-GB" w:eastAsia="zh-CN"/>
        </w:rPr>
        <w:t>.</w:t>
      </w:r>
    </w:p>
    <w:p>
      <w:pPr>
        <w:widowControl w:val="0"/>
        <w:overflowPunct/>
        <w:autoSpaceDE/>
        <w:autoSpaceDN/>
        <w:adjustRightInd/>
        <w:snapToGrid w:val="0"/>
        <w:ind w:left="400" w:leftChars="200"/>
        <w:textAlignment w:val="auto"/>
        <w:rPr>
          <w:rFonts w:eastAsiaTheme="minorEastAsia"/>
          <w:kern w:val="2"/>
          <w:lang w:val="en-GB" w:eastAsia="zh-CN"/>
        </w:rPr>
      </w:pPr>
      <w:r>
        <w:rPr>
          <w:rFonts w:eastAsiaTheme="minorEastAsia"/>
          <w:kern w:val="2"/>
          <w:lang w:val="en-GB" w:eastAsia="zh-CN"/>
        </w:rPr>
        <w:t>4. The average cell throughput is calculated at the gNB side, i.e., if one packet is transmitted to 10 UEs, then it is calculated as one packet.</w:t>
      </w:r>
    </w:p>
    <w:p>
      <w:pPr>
        <w:widowControl w:val="0"/>
        <w:overflowPunct/>
        <w:autoSpaceDE/>
        <w:autoSpaceDN/>
        <w:adjustRightInd/>
        <w:textAlignment w:val="auto"/>
        <w:rPr>
          <w:rFonts w:eastAsiaTheme="minorEastAsia"/>
          <w:kern w:val="2"/>
          <w:lang w:eastAsia="zh-CN"/>
        </w:rPr>
      </w:pPr>
    </w:p>
    <w:p>
      <w:pPr>
        <w:pStyle w:val="3"/>
        <w:numPr>
          <w:ilvl w:val="255"/>
          <w:numId w:val="0"/>
        </w:numPr>
        <w:overflowPunct/>
        <w:autoSpaceDE/>
        <w:autoSpaceDN/>
        <w:adjustRightInd/>
        <w:spacing w:after="0"/>
        <w:textAlignment w:val="auto"/>
        <w:rPr>
          <w:lang w:eastAsia="zh-CN"/>
        </w:rPr>
      </w:pPr>
      <w:r>
        <w:rPr>
          <w:rFonts w:hint="eastAsia"/>
          <w:lang w:val="en-US" w:eastAsia="zh-CN"/>
        </w:rPr>
        <w:t xml:space="preserve">2.2 </w:t>
      </w:r>
      <w:r>
        <w:t>Simulation Results of R</w:t>
      </w:r>
      <w:r>
        <w:rPr>
          <w:lang w:eastAsia="zh-CN"/>
        </w:rPr>
        <w:t>eliability Enhancement</w:t>
      </w:r>
    </w:p>
    <w:p>
      <w:pPr>
        <w:widowControl w:val="0"/>
        <w:overflowPunct/>
        <w:autoSpaceDE/>
        <w:autoSpaceDN/>
        <w:adjustRightInd/>
        <w:spacing w:after="0"/>
        <w:textAlignment w:val="auto"/>
        <w:rPr>
          <w:rFonts w:asciiTheme="minorHAnsi" w:hAnsiTheme="minorHAnsi" w:eastAsiaTheme="minorEastAsia" w:cstheme="minorBidi"/>
          <w:kern w:val="2"/>
          <w:sz w:val="21"/>
          <w:szCs w:val="22"/>
          <w:lang w:eastAsia="zh-CN"/>
        </w:rPr>
      </w:pP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 xml:space="preserve">For UEs in RRC_CONNECTED state, HARQ-ACK feedback is supported for improving the reliability of MBS transmission. </w:t>
      </w:r>
      <w:r>
        <w:rPr>
          <w:rFonts w:eastAsiaTheme="minorEastAsia"/>
          <w:kern w:val="2"/>
          <w:lang w:val="en-GB" w:eastAsia="zh-CN"/>
        </w:rPr>
        <w:t xml:space="preserve">However, it hasn’t been agreed to support HARQ-ACK feedback for </w:t>
      </w:r>
      <w:r>
        <w:rPr>
          <w:rFonts w:hint="eastAsia" w:eastAsiaTheme="minorEastAsia"/>
          <w:kern w:val="2"/>
          <w:lang w:val="en-GB" w:eastAsia="zh-CN"/>
        </w:rPr>
        <w:t>RRC_IDLE/INACTIVE UEs</w:t>
      </w:r>
      <w:r>
        <w:rPr>
          <w:rFonts w:eastAsiaTheme="minorEastAsia"/>
          <w:kern w:val="2"/>
          <w:lang w:val="en-GB" w:eastAsia="zh-CN"/>
        </w:rPr>
        <w:t xml:space="preserve">. </w:t>
      </w:r>
      <w:r>
        <w:rPr>
          <w:rFonts w:hint="eastAsia" w:eastAsiaTheme="minorEastAsia"/>
          <w:kern w:val="2"/>
          <w:lang w:val="en-GB" w:eastAsia="zh-CN"/>
        </w:rPr>
        <w:t xml:space="preserve">While for RRC_IDLE/INACTIVE UEs, it is still questionable on the performance without enabling HARQ-ACK feedback and retransmission. We have evaluated it under different schemes, the results and corresponding analysis are provided below. </w:t>
      </w:r>
    </w:p>
    <w:bookmarkEnd w:id="3"/>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The MBS PDSCH simulation results for comparison among different </w:t>
      </w:r>
      <w:r>
        <w:rPr>
          <w:rFonts w:hint="eastAsia" w:eastAsiaTheme="minorEastAsia"/>
          <w:kern w:val="2"/>
          <w:lang w:val="en-GB" w:eastAsia="zh-CN"/>
        </w:rPr>
        <w:t xml:space="preserve">schemes </w:t>
      </w:r>
      <w:r>
        <w:rPr>
          <w:rFonts w:eastAsiaTheme="minorEastAsia"/>
          <w:kern w:val="2"/>
          <w:lang w:val="en-GB" w:eastAsia="zh-CN"/>
        </w:rPr>
        <w:t xml:space="preserve">are </w:t>
      </w:r>
      <w:r>
        <w:rPr>
          <w:rFonts w:hint="eastAsia" w:eastAsiaTheme="minorEastAsia"/>
          <w:kern w:val="2"/>
          <w:lang w:val="en-GB" w:eastAsia="zh-CN"/>
        </w:rPr>
        <w:t xml:space="preserve">showed </w:t>
      </w:r>
      <w:r>
        <w:rPr>
          <w:rFonts w:eastAsiaTheme="minorEastAsia"/>
          <w:kern w:val="2"/>
          <w:lang w:val="en-GB" w:eastAsia="zh-CN"/>
        </w:rPr>
        <w:t xml:space="preserve">in </w:t>
      </w:r>
      <w:r>
        <w:rPr>
          <w:rFonts w:hint="eastAsia" w:eastAsiaTheme="minorEastAsia"/>
          <w:kern w:val="2"/>
          <w:lang w:val="en-GB" w:eastAsia="zh-CN"/>
        </w:rPr>
        <w:t>Figure-1</w:t>
      </w:r>
      <w:r>
        <w:rPr>
          <w:rFonts w:eastAsiaTheme="minorEastAsia"/>
          <w:kern w:val="2"/>
          <w:lang w:val="en-GB" w:eastAsia="zh-CN"/>
        </w:rPr>
        <w:t xml:space="preserve">. As mentioned in Section 2.1, value X is the BLER requirement for each UE and value Y is the target percentage of UEs that satisfy BLER requirement. Take Figure </w:t>
      </w:r>
      <w:r>
        <w:rPr>
          <w:rFonts w:hint="eastAsia" w:eastAsiaTheme="minorEastAsia"/>
          <w:kern w:val="2"/>
          <w:lang w:val="en-US" w:eastAsia="zh-CN"/>
        </w:rPr>
        <w:t>1</w:t>
      </w:r>
      <w:r>
        <w:rPr>
          <w:rFonts w:eastAsiaTheme="minorEastAsia"/>
          <w:kern w:val="2"/>
          <w:lang w:val="en-GB" w:eastAsia="zh-CN"/>
        </w:rPr>
        <w:t xml:space="preserve"> as an example, X=1 means that UEs have to satisfy 1% BLER requirement; Y=90 means at least 90% of all UEs in the network need to satisfy 1% BLER requirement. </w:t>
      </w:r>
    </w:p>
    <w:p>
      <w:pPr>
        <w:widowControl w:val="0"/>
        <w:overflowPunct/>
        <w:autoSpaceDE/>
        <w:autoSpaceDN/>
        <w:adjustRightInd/>
        <w:snapToGrid w:val="0"/>
        <w:textAlignment w:val="auto"/>
        <w:rPr>
          <w:rFonts w:hint="default" w:eastAsiaTheme="minorEastAsia"/>
          <w:kern w:val="2"/>
          <w:lang w:val="en-US" w:eastAsia="zh-CN"/>
        </w:rPr>
      </w:pPr>
      <w:r>
        <w:rPr>
          <w:rFonts w:eastAsiaTheme="minorEastAsia"/>
          <w:kern w:val="2"/>
          <w:lang w:val="en-GB" w:eastAsia="zh-CN"/>
        </w:rPr>
        <w:t xml:space="preserve">For Figure </w:t>
      </w:r>
      <w:r>
        <w:rPr>
          <w:rFonts w:hint="eastAsia" w:eastAsiaTheme="minorEastAsia"/>
          <w:kern w:val="2"/>
          <w:lang w:val="en-US" w:eastAsia="zh-CN"/>
        </w:rPr>
        <w:t xml:space="preserve">1, No NACKOnly Group means the optimal performance in </w:t>
      </w:r>
      <w:r>
        <w:rPr>
          <w:rFonts w:hint="eastAsia" w:eastAsia="Calibri"/>
          <w:kern w:val="2"/>
          <w:lang w:eastAsia="zh-CN"/>
        </w:rPr>
        <w:t xml:space="preserve">Scheme </w:t>
      </w:r>
      <w:r>
        <w:rPr>
          <w:rFonts w:hint="eastAsia" w:eastAsia="Calibri"/>
          <w:kern w:val="2"/>
          <w:lang w:val="en-US" w:eastAsia="zh-CN"/>
        </w:rPr>
        <w:t xml:space="preserve">1 and </w:t>
      </w:r>
      <w:r>
        <w:rPr>
          <w:rFonts w:hint="eastAsia" w:eastAsia="Calibri"/>
          <w:kern w:val="2"/>
          <w:lang w:eastAsia="zh-CN"/>
        </w:rPr>
        <w:t xml:space="preserve">Scheme </w:t>
      </w:r>
      <w:r>
        <w:rPr>
          <w:rFonts w:hint="eastAsia" w:eastAsia="Calibri"/>
          <w:kern w:val="2"/>
          <w:lang w:val="en-US" w:eastAsia="zh-CN"/>
        </w:rPr>
        <w:t>2</w:t>
      </w:r>
      <w:r>
        <w:rPr>
          <w:rFonts w:hint="eastAsia" w:eastAsiaTheme="minorEastAsia"/>
          <w:kern w:val="2"/>
          <w:lang w:val="en-US" w:eastAsia="zh-CN"/>
        </w:rPr>
        <w:t>, and NACKOnly Group means the optimal performance</w:t>
      </w:r>
      <w:r>
        <w:rPr>
          <w:rFonts w:eastAsiaTheme="minorEastAsia"/>
          <w:kern w:val="2"/>
          <w:lang w:val="en-GB" w:eastAsia="zh-CN"/>
        </w:rPr>
        <w:t xml:space="preserve"> </w:t>
      </w:r>
      <w:r>
        <w:rPr>
          <w:rFonts w:hint="eastAsia" w:eastAsiaTheme="minorEastAsia"/>
          <w:kern w:val="2"/>
          <w:lang w:val="en-US" w:eastAsia="zh-CN"/>
        </w:rPr>
        <w:t xml:space="preserve">in </w:t>
      </w:r>
      <w:r>
        <w:rPr>
          <w:rFonts w:hint="eastAsia" w:eastAsia="Calibri"/>
          <w:kern w:val="2"/>
          <w:lang w:eastAsia="zh-CN"/>
        </w:rPr>
        <w:t>Scheme 3</w:t>
      </w:r>
      <w:r>
        <w:rPr>
          <w:rFonts w:hint="eastAsia" w:eastAsia="Calibri"/>
          <w:kern w:val="2"/>
          <w:lang w:val="en-US" w:eastAsia="zh-CN"/>
        </w:rPr>
        <w:t>.</w:t>
      </w:r>
    </w:p>
    <w:p>
      <w:pPr>
        <w:widowControl w:val="0"/>
        <w:overflowPunct/>
        <w:autoSpaceDE/>
        <w:autoSpaceDN/>
        <w:adjustRightInd/>
        <w:jc w:val="center"/>
        <w:textAlignment w:val="auto"/>
        <w:rPr>
          <w:rFonts w:hint="eastAsia"/>
          <w:b/>
          <w:bCs/>
          <w:color w:val="000000"/>
          <w:kern w:val="2"/>
          <w:shd w:val="clear" w:color="auto" w:fill="FFFFFF"/>
          <w:lang w:eastAsia="zh-CN"/>
        </w:rPr>
      </w:pPr>
      <w:bookmarkStart w:id="4" w:name="OLE_LINK1"/>
      <w:r>
        <w:drawing>
          <wp:inline distT="0" distB="0" distL="114300" distR="114300">
            <wp:extent cx="4679950" cy="2828925"/>
            <wp:effectExtent l="0" t="0" r="139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679950" cy="2828925"/>
                    </a:xfrm>
                    <a:prstGeom prst="rect">
                      <a:avLst/>
                    </a:prstGeom>
                    <a:noFill/>
                    <a:ln>
                      <a:noFill/>
                    </a:ln>
                  </pic:spPr>
                </pic:pic>
              </a:graphicData>
            </a:graphic>
          </wp:inline>
        </w:drawing>
      </w:r>
    </w:p>
    <w:p>
      <w:pPr>
        <w:widowControl w:val="0"/>
        <w:overflowPunct/>
        <w:autoSpaceDE/>
        <w:autoSpaceDN/>
        <w:adjustRightInd/>
        <w:jc w:val="center"/>
        <w:textAlignment w:val="auto"/>
        <w:rPr>
          <w:b/>
          <w:bCs/>
          <w:color w:val="000000"/>
          <w:kern w:val="2"/>
          <w:shd w:val="clear" w:color="auto" w:fill="FFFFFF"/>
          <w:lang w:eastAsia="zh-CN"/>
        </w:rPr>
      </w:pPr>
      <w:r>
        <w:rPr>
          <w:rFonts w:hint="eastAsia"/>
          <w:b/>
          <w:bCs/>
          <w:color w:val="000000"/>
          <w:kern w:val="2"/>
          <w:shd w:val="clear" w:color="auto" w:fill="FFFFFF"/>
          <w:lang w:eastAsia="zh-CN"/>
        </w:rPr>
        <w:t>Figure-1: Comparison of optimal throughput under different schemes</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analysis, the following observations are made.</w:t>
      </w:r>
    </w:p>
    <w:bookmarkEnd w:id="4"/>
    <w:p>
      <w:pPr>
        <w:widowControl w:val="0"/>
        <w:overflowPunct/>
        <w:autoSpaceDE/>
        <w:autoSpaceDN/>
        <w:adjustRightInd/>
        <w:textAlignment w:val="auto"/>
        <w:rPr>
          <w:rFonts w:eastAsiaTheme="minorEastAsia"/>
          <w:bCs/>
          <w:i/>
          <w:kern w:val="2"/>
          <w:lang w:eastAsia="zh-CN"/>
        </w:rPr>
      </w:pPr>
      <w:bookmarkStart w:id="5" w:name="OLE_LINK3"/>
      <w:bookmarkStart w:id="6" w:name="OLE_LINK6"/>
      <w:r>
        <w:rPr>
          <w:rFonts w:eastAsiaTheme="minorEastAsia"/>
          <w:b/>
          <w:i/>
          <w:kern w:val="2"/>
          <w:lang w:eastAsia="zh-CN"/>
        </w:rPr>
        <w:t>Observation</w:t>
      </w:r>
      <w:r>
        <w:rPr>
          <w:rFonts w:hint="eastAsia" w:eastAsiaTheme="minorEastAsia"/>
          <w:b/>
          <w:i/>
          <w:kern w:val="2"/>
          <w:lang w:eastAsia="zh-CN"/>
        </w:rPr>
        <w:t xml:space="preserve"> 1</w:t>
      </w:r>
      <w:r>
        <w:rPr>
          <w:rFonts w:eastAsiaTheme="minorEastAsia"/>
          <w:bCs/>
          <w:i/>
          <w:kern w:val="2"/>
          <w:lang w:eastAsia="zh-CN"/>
        </w:rPr>
        <w:t xml:space="preserve">: </w:t>
      </w:r>
      <w:r>
        <w:rPr>
          <w:rFonts w:hint="eastAsia" w:eastAsiaTheme="minorEastAsia"/>
          <w:bCs/>
          <w:i/>
          <w:kern w:val="2"/>
          <w:lang w:eastAsia="zh-CN"/>
        </w:rPr>
        <w:t xml:space="preserve">NACK-only feedback brings additional throughput gain over one shot </w:t>
      </w:r>
      <w:r>
        <w:rPr>
          <w:rFonts w:eastAsiaTheme="minorEastAsia"/>
          <w:bCs/>
          <w:i/>
          <w:kern w:val="2"/>
          <w:lang w:eastAsia="zh-CN"/>
        </w:rPr>
        <w:t xml:space="preserve">transmission </w:t>
      </w:r>
      <w:r>
        <w:rPr>
          <w:rFonts w:hint="eastAsia" w:eastAsiaTheme="minorEastAsia"/>
          <w:bCs/>
          <w:i/>
          <w:kern w:val="2"/>
          <w:lang w:eastAsia="zh-CN"/>
        </w:rPr>
        <w:t xml:space="preserve">and </w:t>
      </w:r>
      <w:r>
        <w:rPr>
          <w:rFonts w:eastAsiaTheme="minorEastAsia"/>
          <w:bCs/>
          <w:i/>
          <w:kern w:val="2"/>
          <w:lang w:eastAsia="zh-CN"/>
        </w:rPr>
        <w:t xml:space="preserve">PDSCH </w:t>
      </w:r>
      <w:r>
        <w:rPr>
          <w:rFonts w:hint="eastAsia" w:eastAsiaTheme="minorEastAsia"/>
          <w:bCs/>
          <w:i/>
          <w:kern w:val="2"/>
          <w:lang w:eastAsia="zh-CN"/>
        </w:rPr>
        <w:t xml:space="preserve">repetition due to more efficient use of resource, </w:t>
      </w:r>
    </w:p>
    <w:p>
      <w:pPr>
        <w:widowControl w:val="0"/>
        <w:overflowPunct/>
        <w:autoSpaceDE/>
        <w:autoSpaceDN/>
        <w:adjustRightInd/>
        <w:textAlignment w:val="auto"/>
        <w:rPr>
          <w:rFonts w:hint="default" w:eastAsia="Calibri"/>
          <w:i/>
          <w:iCs/>
          <w:kern w:val="2"/>
          <w:lang w:val="en-US" w:eastAsia="zh-CN"/>
        </w:rPr>
      </w:pPr>
      <w:r>
        <w:rPr>
          <w:rFonts w:hint="eastAsia" w:eastAsiaTheme="minorEastAsia"/>
          <w:bCs/>
          <w:i/>
          <w:kern w:val="2"/>
          <w:lang w:eastAsia="zh-CN"/>
        </w:rPr>
        <w:t>In Figure 1</w:t>
      </w:r>
      <w:r>
        <w:rPr>
          <w:rFonts w:eastAsiaTheme="minorEastAsia"/>
          <w:bCs/>
          <w:i/>
          <w:kern w:val="2"/>
          <w:lang w:eastAsia="zh-CN"/>
        </w:rPr>
        <w:t xml:space="preserve"> (X=1, Y=90)</w:t>
      </w:r>
      <w:r>
        <w:rPr>
          <w:rFonts w:hint="eastAsia" w:eastAsiaTheme="minorEastAsia"/>
          <w:bCs/>
          <w:i/>
          <w:kern w:val="2"/>
          <w:lang w:eastAsia="zh-CN"/>
        </w:rPr>
        <w:t>, NACK-only feedback</w:t>
      </w:r>
      <w:r>
        <w:rPr>
          <w:rFonts w:eastAsiaTheme="minorEastAsia"/>
          <w:bCs/>
          <w:i/>
          <w:kern w:val="2"/>
          <w:lang w:eastAsia="zh-CN"/>
        </w:rPr>
        <w:t xml:space="preserve"> has</w:t>
      </w:r>
      <w:bookmarkEnd w:id="5"/>
      <w:r>
        <w:rPr>
          <w:rFonts w:hint="eastAsia" w:eastAsiaTheme="minorEastAsia"/>
          <w:bCs/>
          <w:i/>
          <w:kern w:val="2"/>
          <w:lang w:val="en-US" w:eastAsia="zh-CN"/>
        </w:rPr>
        <w:t xml:space="preserve"> </w:t>
      </w:r>
      <w:r>
        <w:rPr>
          <w:rFonts w:hint="eastAsia"/>
          <w:i/>
          <w:iCs/>
          <w:kern w:val="2"/>
          <w:lang w:val="en-US" w:eastAsia="zh-CN"/>
        </w:rPr>
        <w:t>0.41</w:t>
      </w:r>
      <w:r>
        <w:rPr>
          <w:rFonts w:hint="eastAsia" w:eastAsia="Calibri"/>
          <w:i/>
          <w:iCs/>
          <w:kern w:val="2"/>
          <w:lang w:val="en-GB" w:eastAsia="zh-CN"/>
        </w:rPr>
        <w:t xml:space="preserve">% gain over </w:t>
      </w:r>
      <w:r>
        <w:rPr>
          <w:rFonts w:hint="eastAsia" w:eastAsiaTheme="minorEastAsia"/>
          <w:bCs/>
          <w:i/>
          <w:kern w:val="2"/>
          <w:lang w:eastAsia="zh-CN"/>
        </w:rPr>
        <w:t xml:space="preserve">one shot </w:t>
      </w:r>
      <w:r>
        <w:rPr>
          <w:rFonts w:eastAsiaTheme="minorEastAsia"/>
          <w:bCs/>
          <w:i/>
          <w:kern w:val="2"/>
          <w:lang w:eastAsia="zh-CN"/>
        </w:rPr>
        <w:t xml:space="preserve">transmission </w:t>
      </w:r>
      <w:r>
        <w:rPr>
          <w:rFonts w:hint="eastAsia" w:eastAsiaTheme="minorEastAsia"/>
          <w:bCs/>
          <w:i/>
          <w:kern w:val="2"/>
          <w:lang w:eastAsia="zh-CN"/>
        </w:rPr>
        <w:t xml:space="preserve">and </w:t>
      </w:r>
      <w:r>
        <w:rPr>
          <w:rFonts w:eastAsiaTheme="minorEastAsia"/>
          <w:bCs/>
          <w:i/>
          <w:kern w:val="2"/>
          <w:lang w:eastAsia="zh-CN"/>
        </w:rPr>
        <w:t xml:space="preserve">PDSCH </w:t>
      </w:r>
      <w:r>
        <w:rPr>
          <w:rFonts w:hint="eastAsia" w:eastAsiaTheme="minorEastAsia"/>
          <w:bCs/>
          <w:i/>
          <w:kern w:val="2"/>
          <w:lang w:eastAsia="zh-CN"/>
        </w:rPr>
        <w:t>repetition</w:t>
      </w:r>
      <w:r>
        <w:rPr>
          <w:rFonts w:hint="eastAsia" w:eastAsiaTheme="minorEastAsia"/>
          <w:bCs/>
          <w:i/>
          <w:kern w:val="2"/>
          <w:lang w:val="en-US" w:eastAsia="zh-CN"/>
        </w:rPr>
        <w:t>.</w:t>
      </w:r>
    </w:p>
    <w:p>
      <w:pPr>
        <w:widowControl w:val="0"/>
        <w:overflowPunct/>
        <w:autoSpaceDE/>
        <w:autoSpaceDN/>
        <w:adjustRightInd/>
        <w:textAlignment w:val="auto"/>
        <w:rPr>
          <w:rFonts w:hint="default" w:eastAsia="Calibri"/>
          <w:i/>
          <w:iCs/>
          <w:kern w:val="2"/>
          <w:lang w:val="en-US" w:eastAsia="zh-CN"/>
        </w:rPr>
      </w:pPr>
      <w:r>
        <w:rPr>
          <w:rFonts w:hint="eastAsia" w:eastAsiaTheme="minorEastAsia"/>
          <w:bCs/>
          <w:i/>
          <w:kern w:val="2"/>
          <w:lang w:eastAsia="zh-CN"/>
        </w:rPr>
        <w:t>In Figure 1</w:t>
      </w:r>
      <w:r>
        <w:rPr>
          <w:rFonts w:eastAsiaTheme="minorEastAsia"/>
          <w:bCs/>
          <w:i/>
          <w:kern w:val="2"/>
          <w:lang w:eastAsia="zh-CN"/>
        </w:rPr>
        <w:t xml:space="preserve"> (X=1, Y=9</w:t>
      </w:r>
      <w:r>
        <w:rPr>
          <w:rFonts w:hint="eastAsia" w:eastAsiaTheme="minorEastAsia"/>
          <w:bCs/>
          <w:i/>
          <w:kern w:val="2"/>
          <w:lang w:val="en-US" w:eastAsia="zh-CN"/>
        </w:rPr>
        <w:t>5</w:t>
      </w:r>
      <w:r>
        <w:rPr>
          <w:rFonts w:eastAsiaTheme="minorEastAsia"/>
          <w:bCs/>
          <w:i/>
          <w:kern w:val="2"/>
          <w:lang w:eastAsia="zh-CN"/>
        </w:rPr>
        <w:t>)</w:t>
      </w:r>
      <w:r>
        <w:rPr>
          <w:rFonts w:hint="eastAsia" w:eastAsiaTheme="minorEastAsia"/>
          <w:bCs/>
          <w:i/>
          <w:kern w:val="2"/>
          <w:lang w:eastAsia="zh-CN"/>
        </w:rPr>
        <w:t>, NACK-only</w:t>
      </w:r>
      <w:r>
        <w:rPr>
          <w:rFonts w:eastAsiaTheme="minorEastAsia"/>
          <w:bCs/>
          <w:i/>
          <w:kern w:val="2"/>
          <w:lang w:eastAsia="zh-CN"/>
        </w:rPr>
        <w:t xml:space="preserve"> feedback</w:t>
      </w:r>
      <w:r>
        <w:rPr>
          <w:rFonts w:hint="eastAsia" w:eastAsiaTheme="minorEastAsia"/>
          <w:bCs/>
          <w:i/>
          <w:kern w:val="2"/>
          <w:lang w:eastAsia="zh-CN"/>
        </w:rPr>
        <w:t xml:space="preserve"> </w:t>
      </w:r>
      <w:r>
        <w:rPr>
          <w:rFonts w:eastAsiaTheme="minorEastAsia"/>
          <w:bCs/>
          <w:i/>
          <w:kern w:val="2"/>
          <w:lang w:eastAsia="zh-CN"/>
        </w:rPr>
        <w:t>has</w:t>
      </w:r>
      <w:r>
        <w:rPr>
          <w:rFonts w:hint="eastAsia" w:eastAsiaTheme="minorEastAsia"/>
          <w:bCs/>
          <w:i/>
          <w:kern w:val="2"/>
          <w:lang w:eastAsia="zh-CN"/>
        </w:rPr>
        <w:t xml:space="preserve"> </w:t>
      </w:r>
      <w:r>
        <w:rPr>
          <w:rFonts w:hint="eastAsia"/>
          <w:i/>
          <w:iCs/>
          <w:kern w:val="2"/>
          <w:lang w:val="en-US" w:eastAsia="zh-CN"/>
        </w:rPr>
        <w:t>15.20</w:t>
      </w:r>
      <w:r>
        <w:rPr>
          <w:rFonts w:hint="eastAsia" w:eastAsia="Calibri"/>
          <w:i/>
          <w:iCs/>
          <w:kern w:val="2"/>
          <w:lang w:val="en-GB" w:eastAsia="zh-CN"/>
        </w:rPr>
        <w:t>% gain over one shot transmission</w:t>
      </w:r>
      <w:r>
        <w:rPr>
          <w:rFonts w:hint="eastAsia" w:eastAsia="Calibri"/>
          <w:i/>
          <w:iCs/>
          <w:kern w:val="2"/>
          <w:lang w:val="en-US" w:eastAsia="zh-CN"/>
        </w:rPr>
        <w:t xml:space="preserve"> </w:t>
      </w:r>
      <w:r>
        <w:rPr>
          <w:rFonts w:hint="eastAsia" w:eastAsiaTheme="minorEastAsia"/>
          <w:bCs/>
          <w:i/>
          <w:kern w:val="2"/>
          <w:lang w:eastAsia="zh-CN"/>
        </w:rPr>
        <w:t xml:space="preserve">and </w:t>
      </w:r>
      <w:r>
        <w:rPr>
          <w:rFonts w:eastAsiaTheme="minorEastAsia"/>
          <w:bCs/>
          <w:i/>
          <w:kern w:val="2"/>
          <w:lang w:eastAsia="zh-CN"/>
        </w:rPr>
        <w:t xml:space="preserve">PDSCH </w:t>
      </w:r>
      <w:r>
        <w:rPr>
          <w:rFonts w:hint="eastAsia" w:eastAsiaTheme="minorEastAsia"/>
          <w:bCs/>
          <w:i/>
          <w:kern w:val="2"/>
          <w:lang w:eastAsia="zh-CN"/>
        </w:rPr>
        <w:t>repetition</w:t>
      </w:r>
      <w:r>
        <w:rPr>
          <w:rFonts w:hint="eastAsia" w:eastAsiaTheme="minorEastAsia"/>
          <w:bCs/>
          <w:i/>
          <w:kern w:val="2"/>
          <w:lang w:val="en-US" w:eastAsia="zh-CN"/>
        </w:rPr>
        <w:t>.</w:t>
      </w:r>
    </w:p>
    <w:p>
      <w:pPr>
        <w:widowControl w:val="0"/>
        <w:overflowPunct/>
        <w:autoSpaceDE/>
        <w:autoSpaceDN/>
        <w:adjustRightInd/>
        <w:textAlignment w:val="auto"/>
        <w:rPr>
          <w:rFonts w:hint="default" w:eastAsia="Calibri"/>
          <w:i/>
          <w:iCs/>
          <w:kern w:val="2"/>
          <w:lang w:val="en-US" w:eastAsia="zh-CN"/>
        </w:rPr>
      </w:pPr>
      <w:r>
        <w:rPr>
          <w:rFonts w:hint="eastAsia" w:eastAsiaTheme="minorEastAsia"/>
          <w:bCs/>
          <w:i/>
          <w:kern w:val="2"/>
          <w:lang w:eastAsia="zh-CN"/>
        </w:rPr>
        <w:t>In Figure 1</w:t>
      </w:r>
      <w:r>
        <w:rPr>
          <w:rFonts w:eastAsiaTheme="minorEastAsia"/>
          <w:bCs/>
          <w:i/>
          <w:kern w:val="2"/>
          <w:lang w:eastAsia="zh-CN"/>
        </w:rPr>
        <w:t xml:space="preserve"> (X=1, Y=99)</w:t>
      </w:r>
      <w:r>
        <w:rPr>
          <w:rFonts w:hint="eastAsia" w:eastAsiaTheme="minorEastAsia"/>
          <w:bCs/>
          <w:i/>
          <w:kern w:val="2"/>
          <w:lang w:eastAsia="zh-CN"/>
        </w:rPr>
        <w:t xml:space="preserve">, NACK-only feedback </w:t>
      </w:r>
      <w:r>
        <w:rPr>
          <w:rFonts w:hint="eastAsia" w:eastAsiaTheme="minorEastAsia"/>
          <w:bCs/>
          <w:i/>
          <w:kern w:val="2"/>
          <w:lang w:val="en-US" w:eastAsia="zh-CN"/>
        </w:rPr>
        <w:t xml:space="preserve">has </w:t>
      </w:r>
      <w:r>
        <w:rPr>
          <w:rFonts w:hint="eastAsia"/>
          <w:i/>
          <w:iCs/>
          <w:kern w:val="2"/>
          <w:lang w:eastAsia="zh-CN"/>
        </w:rPr>
        <w:t>1</w:t>
      </w:r>
      <w:r>
        <w:rPr>
          <w:rFonts w:hint="eastAsia"/>
          <w:i/>
          <w:iCs/>
          <w:kern w:val="2"/>
          <w:lang w:val="en-US" w:eastAsia="zh-CN"/>
        </w:rPr>
        <w:t>18</w:t>
      </w:r>
      <w:r>
        <w:rPr>
          <w:rFonts w:hint="eastAsia"/>
          <w:i/>
          <w:iCs/>
          <w:kern w:val="2"/>
          <w:lang w:eastAsia="zh-CN"/>
        </w:rPr>
        <w:t>.6</w:t>
      </w:r>
      <w:r>
        <w:rPr>
          <w:rFonts w:hint="eastAsia"/>
          <w:i/>
          <w:iCs/>
          <w:kern w:val="2"/>
          <w:lang w:val="en-US" w:eastAsia="zh-CN"/>
        </w:rPr>
        <w:t>0</w:t>
      </w:r>
      <w:r>
        <w:rPr>
          <w:rFonts w:hint="eastAsia" w:eastAsia="Calibri"/>
          <w:i/>
          <w:iCs/>
          <w:kern w:val="2"/>
          <w:lang w:val="en-GB" w:eastAsia="zh-CN"/>
        </w:rPr>
        <w:t>% gain over one shot transmission</w:t>
      </w:r>
      <w:r>
        <w:rPr>
          <w:rFonts w:hint="eastAsia" w:eastAsia="Calibri"/>
          <w:i/>
          <w:iCs/>
          <w:kern w:val="2"/>
          <w:lang w:val="en-US" w:eastAsia="zh-CN"/>
        </w:rPr>
        <w:t xml:space="preserve"> </w:t>
      </w:r>
      <w:r>
        <w:rPr>
          <w:rFonts w:hint="eastAsia" w:eastAsiaTheme="minorEastAsia"/>
          <w:bCs/>
          <w:i/>
          <w:kern w:val="2"/>
          <w:lang w:eastAsia="zh-CN"/>
        </w:rPr>
        <w:t xml:space="preserve">and </w:t>
      </w:r>
      <w:r>
        <w:rPr>
          <w:rFonts w:eastAsiaTheme="minorEastAsia"/>
          <w:bCs/>
          <w:i/>
          <w:kern w:val="2"/>
          <w:lang w:eastAsia="zh-CN"/>
        </w:rPr>
        <w:t xml:space="preserve">PDSCH </w:t>
      </w:r>
      <w:r>
        <w:rPr>
          <w:rFonts w:hint="eastAsia" w:eastAsiaTheme="minorEastAsia"/>
          <w:bCs/>
          <w:i/>
          <w:kern w:val="2"/>
          <w:lang w:eastAsia="zh-CN"/>
        </w:rPr>
        <w:t>repetition</w:t>
      </w:r>
      <w:r>
        <w:rPr>
          <w:rFonts w:hint="eastAsia" w:eastAsiaTheme="minorEastAsia"/>
          <w:bCs/>
          <w:i/>
          <w:kern w:val="2"/>
          <w:lang w:val="en-US" w:eastAsia="zh-CN"/>
        </w:rPr>
        <w:t>.</w:t>
      </w:r>
    </w:p>
    <w:p>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hint="eastAsia" w:eastAsiaTheme="minorEastAsia"/>
          <w:b/>
          <w:i/>
          <w:kern w:val="2"/>
          <w:lang w:eastAsia="zh-CN"/>
        </w:rPr>
        <w:t xml:space="preserve"> 2</w:t>
      </w:r>
      <w:r>
        <w:rPr>
          <w:rFonts w:eastAsiaTheme="minorEastAsia"/>
          <w:bCs/>
          <w:i/>
          <w:kern w:val="2"/>
          <w:lang w:eastAsia="zh-CN"/>
        </w:rPr>
        <w:t xml:space="preserve">: The higher percentage of UEs satisfying BLER requirements, the higher the performance gain brought by </w:t>
      </w:r>
      <w:r>
        <w:rPr>
          <w:rFonts w:hint="eastAsia" w:eastAsiaTheme="minorEastAsia"/>
          <w:bCs/>
          <w:i/>
          <w:kern w:val="2"/>
          <w:lang w:eastAsia="zh-CN"/>
        </w:rPr>
        <w:t xml:space="preserve">NACK-only </w:t>
      </w:r>
      <w:r>
        <w:rPr>
          <w:rFonts w:eastAsiaTheme="minorEastAsia"/>
          <w:bCs/>
          <w:i/>
          <w:kern w:val="2"/>
          <w:lang w:eastAsia="zh-CN"/>
        </w:rPr>
        <w:t>feedback.</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observation</w:t>
      </w:r>
      <w:r>
        <w:rPr>
          <w:rFonts w:hint="eastAsia" w:eastAsiaTheme="minorEastAsia"/>
          <w:kern w:val="2"/>
          <w:lang w:val="en-GB" w:eastAsia="zh-CN"/>
        </w:rPr>
        <w:t>s</w:t>
      </w:r>
      <w:r>
        <w:rPr>
          <w:rFonts w:eastAsiaTheme="minorEastAsia"/>
          <w:kern w:val="2"/>
          <w:lang w:val="en-GB" w:eastAsia="zh-CN"/>
        </w:rPr>
        <w:t>, we have the following proposals.</w:t>
      </w:r>
    </w:p>
    <w:p>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1: </w:t>
      </w:r>
      <w:r>
        <w:rPr>
          <w:rFonts w:eastAsiaTheme="minorEastAsia"/>
          <w:i/>
          <w:iCs/>
          <w:kern w:val="2"/>
          <w:lang w:eastAsia="zh-CN"/>
        </w:rPr>
        <w:t xml:space="preserve">From performance perspective, </w:t>
      </w:r>
      <w:r>
        <w:rPr>
          <w:rFonts w:hint="eastAsia" w:eastAsiaTheme="minorEastAsia"/>
          <w:i/>
          <w:iCs/>
          <w:kern w:val="2"/>
          <w:lang w:eastAsia="zh-CN"/>
        </w:rPr>
        <w:t xml:space="preserve">NACK-only feedback </w:t>
      </w:r>
      <w:r>
        <w:rPr>
          <w:rFonts w:eastAsiaTheme="minorEastAsia"/>
          <w:i/>
          <w:iCs/>
          <w:kern w:val="2"/>
          <w:lang w:eastAsia="zh-CN"/>
        </w:rPr>
        <w:t>for</w:t>
      </w:r>
      <w:r>
        <w:rPr>
          <w:rFonts w:hint="eastAsia" w:eastAsiaTheme="minorEastAsia"/>
          <w:i/>
          <w:iCs/>
          <w:kern w:val="2"/>
          <w:lang w:eastAsia="zh-CN"/>
        </w:rPr>
        <w:t xml:space="preserve"> RRC_IDLE/INACTIVE UEs can be considered for reliability enhancement. </w:t>
      </w:r>
    </w:p>
    <w:bookmarkEnd w:id="6"/>
    <w:p>
      <w:pPr>
        <w:pStyle w:val="3"/>
        <w:numPr>
          <w:ilvl w:val="255"/>
          <w:numId w:val="0"/>
        </w:numPr>
        <w:overflowPunct/>
        <w:autoSpaceDE/>
        <w:autoSpaceDN/>
        <w:adjustRightInd/>
        <w:spacing w:after="0"/>
        <w:textAlignment w:val="auto"/>
        <w:rPr>
          <w:lang w:eastAsia="zh-CN"/>
        </w:rPr>
      </w:pPr>
      <w:r>
        <w:rPr>
          <w:rFonts w:hint="eastAsia"/>
          <w:lang w:val="en-US" w:eastAsia="zh-CN"/>
        </w:rPr>
        <w:t xml:space="preserve">2.3 </w:t>
      </w:r>
      <w:r>
        <w:rPr>
          <w:lang w:val="en-US" w:eastAsia="zh-CN"/>
        </w:rPr>
        <w:t>Simulation Results of SFN Transmission</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Based on the current WID, </w:t>
      </w:r>
      <w:r>
        <w:rPr>
          <w:rFonts w:hint="eastAsia" w:eastAsiaTheme="minorEastAsia"/>
          <w:kern w:val="2"/>
          <w:lang w:val="en-GB" w:eastAsia="zh-CN"/>
        </w:rPr>
        <w:t>S</w:t>
      </w:r>
      <w:r>
        <w:rPr>
          <w:rFonts w:eastAsiaTheme="minorEastAsia"/>
          <w:kern w:val="2"/>
          <w:lang w:val="en-GB" w:eastAsia="zh-CN"/>
        </w:rPr>
        <w:t xml:space="preserve">FN is not going to be specified for NR MBS. However, SFN is a common performance enhancement method for network operators. Especially, it is beneficial to mitigate the interference among cells. In this section, we also provide the results of SFN transmission. In our simulation, the </w:t>
      </w:r>
      <w:r>
        <w:rPr>
          <w:rFonts w:hint="eastAsia" w:eastAsiaTheme="minorEastAsia"/>
          <w:kern w:val="2"/>
          <w:lang w:val="en-GB" w:eastAsia="zh-CN"/>
        </w:rPr>
        <w:t xml:space="preserve">number of </w:t>
      </w:r>
      <w:r>
        <w:rPr>
          <w:rFonts w:eastAsiaTheme="minorEastAsia"/>
          <w:kern w:val="2"/>
          <w:lang w:val="en-GB" w:eastAsia="zh-CN"/>
        </w:rPr>
        <w:t xml:space="preserve">cooperate nodes </w:t>
      </w:r>
      <w:r>
        <w:rPr>
          <w:rFonts w:hint="eastAsia" w:eastAsiaTheme="minorEastAsia"/>
          <w:kern w:val="2"/>
          <w:lang w:val="en-GB" w:eastAsia="zh-CN"/>
        </w:rPr>
        <w:t>includes</w:t>
      </w:r>
      <w:r>
        <w:rPr>
          <w:rFonts w:eastAsiaTheme="minorEastAsia"/>
          <w:kern w:val="2"/>
          <w:lang w:val="en-GB" w:eastAsia="zh-CN"/>
        </w:rPr>
        <w:t xml:space="preserve"> 3 </w:t>
      </w:r>
      <w:r>
        <w:rPr>
          <w:rFonts w:hint="eastAsia" w:eastAsiaTheme="minorEastAsia"/>
          <w:kern w:val="2"/>
          <w:lang w:val="en-GB" w:eastAsia="zh-CN"/>
        </w:rPr>
        <w:t>and</w:t>
      </w:r>
      <w:r>
        <w:rPr>
          <w:rFonts w:eastAsiaTheme="minorEastAsia"/>
          <w:kern w:val="2"/>
          <w:lang w:val="en-GB" w:eastAsia="zh-CN"/>
        </w:rPr>
        <w:t xml:space="preserve"> 9.  </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Similarly, the average cell throughput is applied as the performance metric. The detailed throughput for cases without TRP SFN is summarized in Figure A-1 in Appendix. As we can see, 2 repetitions without SFN has the highest average cell throughput among all the cases without TRP SFN (i.e., one shot w/o SFN, 2 repetitions w/o SFN, 3 repetitions w/o SFN, 4 repetitions w/o SFN). For comparison, the case that has the highest average cell throughput (i.e.,</w:t>
      </w:r>
      <w:r>
        <w:rPr>
          <w:rFonts w:hint="eastAsia" w:eastAsiaTheme="minorEastAsia"/>
          <w:kern w:val="2"/>
          <w:lang w:eastAsia="zh-CN"/>
        </w:rPr>
        <w:t xml:space="preserve"> </w:t>
      </w:r>
      <w:r>
        <w:rPr>
          <w:rFonts w:eastAsiaTheme="minorEastAsia"/>
          <w:kern w:val="2"/>
          <w:lang w:val="en-GB" w:eastAsia="zh-CN"/>
        </w:rPr>
        <w:t>2 repetitions without SFN) is chosen to represent the throughput of cases without SFN.</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The throughput for cases with 3 TRPs SFN are summarized in Figure A-2 in Appendix. Similarly, for comparison, the case that has the highest average cell throughput (i.e., 2 repetitions with 3 TRP SFN) is chosen to represent the throughput of cases with 3TRPs SFN.</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The throughput for cases with 9 TRPs SFN are summarized in Figure A-3 in Appendix. Similarly, for comparison, the case that has the highest average cell throughput (i.e., one shot with 9 TRP SFN) is chosen to represent the throughput of cases with 9 TRPs SFN.</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T</w:t>
      </w:r>
      <w:r>
        <w:rPr>
          <w:rFonts w:eastAsiaTheme="minorEastAsia"/>
          <w:kern w:val="2"/>
          <w:lang w:val="en-GB" w:eastAsia="zh-CN"/>
        </w:rPr>
        <w:t>he best average cell throughput for the case without SFN (i.e., 2 repetitions without SFN</w:t>
      </w:r>
      <w:r>
        <w:rPr>
          <w:rFonts w:hint="eastAsia" w:eastAsiaTheme="minorEastAsia"/>
          <w:kern w:val="2"/>
          <w:lang w:eastAsia="zh-CN"/>
        </w:rPr>
        <w:t>)</w:t>
      </w:r>
      <w:r>
        <w:rPr>
          <w:rFonts w:eastAsiaTheme="minorEastAsia"/>
          <w:kern w:val="2"/>
          <w:lang w:val="en-GB" w:eastAsia="zh-CN"/>
        </w:rPr>
        <w:t xml:space="preserve">, for the case with 3TRPs SFN (i.e., 2 repetitions with 3 TRP SFN) and for the case with 9 TRPs SFN (i.e., one shot with 9 TRP SFN) are summarized in Figure-2. </w:t>
      </w:r>
    </w:p>
    <w:p>
      <w:pPr>
        <w:widowControl w:val="0"/>
        <w:overflowPunct/>
        <w:autoSpaceDE/>
        <w:autoSpaceDN/>
        <w:adjustRightInd/>
        <w:spacing w:after="0"/>
        <w:jc w:val="center"/>
        <w:textAlignment w:val="auto"/>
        <w:rPr>
          <w:rFonts w:eastAsiaTheme="minorEastAsia"/>
          <w:kern w:val="2"/>
          <w:lang w:eastAsia="zh-CN"/>
        </w:rPr>
      </w:pPr>
    </w:p>
    <w:p>
      <w:pPr>
        <w:widowControl w:val="0"/>
        <w:overflowPunct/>
        <w:autoSpaceDE/>
        <w:autoSpaceDN/>
        <w:adjustRightInd/>
        <w:jc w:val="center"/>
        <w:textAlignment w:val="auto"/>
        <w:rPr>
          <w:rFonts w:asciiTheme="minorHAnsi" w:hAnsiTheme="minorHAnsi" w:eastAsiaTheme="minorEastAsia" w:cstheme="minorBidi"/>
          <w:kern w:val="2"/>
          <w:sz w:val="21"/>
          <w:szCs w:val="22"/>
          <w:lang w:eastAsia="zh-CN"/>
        </w:rPr>
      </w:pPr>
      <w:r>
        <w:drawing>
          <wp:inline distT="0" distB="0" distL="114300" distR="114300">
            <wp:extent cx="4319905" cy="258191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319905" cy="2581910"/>
                    </a:xfrm>
                    <a:prstGeom prst="rect">
                      <a:avLst/>
                    </a:prstGeom>
                    <a:noFill/>
                    <a:ln>
                      <a:noFill/>
                    </a:ln>
                  </pic:spPr>
                </pic:pic>
              </a:graphicData>
            </a:graphic>
          </wp:inline>
        </w:drawing>
      </w:r>
    </w:p>
    <w:p>
      <w:pPr>
        <w:widowControl w:val="0"/>
        <w:overflowPunct/>
        <w:autoSpaceDE/>
        <w:autoSpaceDN/>
        <w:adjustRightInd/>
        <w:jc w:val="center"/>
        <w:textAlignment w:val="auto"/>
        <w:rPr>
          <w:b/>
          <w:bCs/>
          <w:color w:val="000000"/>
          <w:kern w:val="2"/>
          <w:shd w:val="clear" w:color="auto" w:fill="FFFFFF"/>
          <w:lang w:eastAsia="zh-CN"/>
        </w:rPr>
      </w:pPr>
      <w:r>
        <w:rPr>
          <w:rFonts w:hint="eastAsia"/>
          <w:b/>
          <w:bCs/>
          <w:color w:val="000000"/>
          <w:kern w:val="2"/>
          <w:shd w:val="clear" w:color="auto" w:fill="FFFFFF"/>
          <w:lang w:eastAsia="zh-CN"/>
        </w:rPr>
        <w:t>Figure-2: Comparison of optimal throughput under different schemes</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B</w:t>
      </w:r>
      <w:r>
        <w:rPr>
          <w:rFonts w:eastAsiaTheme="minorEastAsia"/>
          <w:kern w:val="2"/>
          <w:lang w:val="en-GB" w:eastAsia="zh-CN"/>
        </w:rPr>
        <w:t>ased on the above figure, the following observations can be made.</w:t>
      </w:r>
    </w:p>
    <w:p>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hint="eastAsia" w:eastAsiaTheme="minorEastAsia"/>
          <w:b/>
          <w:i/>
          <w:kern w:val="2"/>
          <w:lang w:eastAsia="zh-CN"/>
        </w:rPr>
        <w:t xml:space="preserve"> 3</w:t>
      </w:r>
      <w:r>
        <w:rPr>
          <w:rFonts w:eastAsiaTheme="minorEastAsia"/>
          <w:bCs/>
          <w:i/>
          <w:kern w:val="2"/>
          <w:lang w:eastAsia="zh-CN"/>
        </w:rPr>
        <w:t xml:space="preserve">: </w:t>
      </w:r>
      <w:r>
        <w:rPr>
          <w:rFonts w:hint="eastAsia" w:eastAsiaTheme="minorEastAsia"/>
          <w:bCs/>
          <w:i/>
          <w:kern w:val="2"/>
          <w:lang w:eastAsia="zh-CN"/>
        </w:rPr>
        <w:t xml:space="preserve">SFN </w:t>
      </w:r>
      <w:r>
        <w:rPr>
          <w:rFonts w:hint="eastAsia" w:eastAsiaTheme="minorEastAsia"/>
          <w:i/>
          <w:iCs/>
          <w:kern w:val="2"/>
          <w:lang w:eastAsia="zh-CN"/>
        </w:rPr>
        <w:t>transmission</w:t>
      </w:r>
      <w:r>
        <w:rPr>
          <w:rFonts w:hint="eastAsia" w:eastAsiaTheme="minorEastAsia"/>
          <w:bCs/>
          <w:i/>
          <w:iCs/>
          <w:kern w:val="2"/>
          <w:lang w:eastAsia="zh-CN"/>
        </w:rPr>
        <w:t xml:space="preserve"> </w:t>
      </w:r>
      <w:r>
        <w:rPr>
          <w:rFonts w:hint="eastAsia" w:eastAsiaTheme="minorEastAsia"/>
          <w:bCs/>
          <w:i/>
          <w:kern w:val="2"/>
          <w:lang w:eastAsia="zh-CN"/>
        </w:rPr>
        <w:t xml:space="preserve">brings huge throughput gain over </w:t>
      </w:r>
      <w:r>
        <w:rPr>
          <w:rFonts w:eastAsiaTheme="minorEastAsia"/>
          <w:bCs/>
          <w:i/>
          <w:kern w:val="2"/>
          <w:lang w:eastAsia="zh-CN"/>
        </w:rPr>
        <w:t xml:space="preserve">the case </w:t>
      </w:r>
      <w:r>
        <w:rPr>
          <w:rFonts w:hint="eastAsia" w:eastAsiaTheme="minorEastAsia"/>
          <w:bCs/>
          <w:i/>
          <w:kern w:val="2"/>
          <w:lang w:eastAsia="zh-CN"/>
        </w:rPr>
        <w:t xml:space="preserve">w/o SFN transmission due to the mitigation of interference, </w:t>
      </w:r>
      <w:r>
        <w:rPr>
          <w:rFonts w:eastAsiaTheme="minorEastAsia"/>
          <w:bCs/>
          <w:i/>
          <w:kern w:val="2"/>
          <w:lang w:eastAsia="zh-CN"/>
        </w:rPr>
        <w:t>i.e.</w:t>
      </w:r>
      <w:r>
        <w:rPr>
          <w:rFonts w:hint="eastAsia" w:eastAsiaTheme="minorEastAsia"/>
          <w:bCs/>
          <w:i/>
          <w:kern w:val="2"/>
          <w:lang w:eastAsia="zh-CN"/>
        </w:rPr>
        <w:t>,</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hint="eastAsia" w:eastAsia="Calibri"/>
          <w:i/>
          <w:iCs/>
          <w:kern w:val="2"/>
          <w:lang w:val="en-GB" w:eastAsia="zh-CN"/>
        </w:rPr>
        <w:t xml:space="preserve">% gain of </w:t>
      </w:r>
      <w:r>
        <w:rPr>
          <w:rFonts w:hint="eastAsia"/>
          <w:bCs/>
          <w:i/>
          <w:kern w:val="2"/>
          <w:lang w:eastAsia="zh-CN"/>
        </w:rPr>
        <w:t xml:space="preserve">3 TRPs SFN </w:t>
      </w:r>
      <w:r>
        <w:rPr>
          <w:rFonts w:hint="eastAsia" w:eastAsia="Calibri"/>
          <w:bCs/>
          <w:i/>
          <w:kern w:val="2"/>
          <w:lang w:eastAsia="zh-CN"/>
        </w:rPr>
        <w:t>transmission</w:t>
      </w:r>
      <w:r>
        <w:rPr>
          <w:rFonts w:hint="eastAsia" w:eastAsia="Calibri"/>
          <w:i/>
          <w:iCs/>
          <w:kern w:val="2"/>
          <w:lang w:val="en-GB" w:eastAsia="zh-CN"/>
        </w:rPr>
        <w:t xml:space="preserve"> over </w:t>
      </w:r>
      <w:r>
        <w:rPr>
          <w:rFonts w:hint="eastAsia"/>
          <w:i/>
          <w:iCs/>
          <w:kern w:val="2"/>
          <w:lang w:eastAsia="zh-CN"/>
        </w:rPr>
        <w:t xml:space="preserve">w/o </w:t>
      </w:r>
      <w:r>
        <w:rPr>
          <w:rFonts w:hint="eastAsia" w:eastAsia="Calibri"/>
          <w:bCs/>
          <w:i/>
          <w:kern w:val="2"/>
          <w:lang w:eastAsia="zh-CN"/>
        </w:rPr>
        <w:t>SFN transmission</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893.47%, 200.80% </w:t>
      </w:r>
      <w:r>
        <w:rPr>
          <w:rFonts w:hint="eastAsia" w:eastAsia="Calibri"/>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hint="eastAsia" w:eastAsia="Calibri"/>
          <w:i/>
          <w:iCs/>
          <w:kern w:val="2"/>
          <w:lang w:val="en-GB" w:eastAsia="zh-CN"/>
        </w:rPr>
        <w:t xml:space="preserve"> </w:t>
      </w:r>
      <w:r>
        <w:rPr>
          <w:rFonts w:hint="eastAsia" w:eastAsia="Calibri"/>
          <w:bCs/>
          <w:i/>
          <w:kern w:val="2"/>
          <w:lang w:eastAsia="zh-CN"/>
        </w:rPr>
        <w:t xml:space="preserve">transmission </w:t>
      </w:r>
      <w:r>
        <w:rPr>
          <w:rFonts w:hint="eastAsia" w:eastAsia="Calibri"/>
          <w:i/>
          <w:iCs/>
          <w:kern w:val="2"/>
          <w:lang w:val="en-GB" w:eastAsia="zh-CN"/>
        </w:rPr>
        <w:t xml:space="preserve">over </w:t>
      </w:r>
      <w:r>
        <w:rPr>
          <w:rFonts w:hint="eastAsia"/>
          <w:i/>
          <w:iCs/>
          <w:kern w:val="2"/>
          <w:lang w:eastAsia="zh-CN"/>
        </w:rPr>
        <w:t xml:space="preserve">w/o </w:t>
      </w:r>
      <w:r>
        <w:rPr>
          <w:rFonts w:hint="eastAsia" w:eastAsia="Calibri"/>
          <w:bCs/>
          <w:i/>
          <w:kern w:val="2"/>
          <w:lang w:eastAsia="zh-CN"/>
        </w:rPr>
        <w:t xml:space="preserve">SFN transmission transmission and </w:t>
      </w:r>
      <w:r>
        <w:rPr>
          <w:rFonts w:hint="eastAsia"/>
          <w:bCs/>
          <w:i/>
          <w:kern w:val="2"/>
          <w:lang w:eastAsia="zh-CN"/>
        </w:rPr>
        <w:t xml:space="preserve">3 TRPs SFN </w:t>
      </w:r>
      <w:r>
        <w:rPr>
          <w:rFonts w:hint="eastAsia" w:eastAsia="Calibri"/>
          <w:bCs/>
          <w:i/>
          <w:kern w:val="2"/>
          <w:lang w:eastAsia="zh-CN"/>
        </w:rPr>
        <w:t>transmission</w:t>
      </w:r>
      <w:r>
        <w:rPr>
          <w:rFonts w:hint="eastAsia"/>
          <w:i/>
          <w:iCs/>
          <w:kern w:val="2"/>
          <w:lang w:eastAsia="zh-CN"/>
        </w:rPr>
        <w:t>, respectively</w:t>
      </w:r>
    </w:p>
    <w:p>
      <w:pPr>
        <w:widowControl w:val="0"/>
        <w:overflowPunct/>
        <w:autoSpaceDE/>
        <w:autoSpaceDN/>
        <w:adjustRightInd/>
        <w:spacing w:after="0"/>
        <w:textAlignment w:val="auto"/>
        <w:rPr>
          <w:rFonts w:eastAsiaTheme="minorEastAsia"/>
          <w:i/>
          <w:iCs/>
          <w:kern w:val="2"/>
          <w:lang w:val="en-GB" w:eastAsia="zh-CN"/>
        </w:rPr>
      </w:pP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I</w:t>
      </w:r>
      <w:r>
        <w:rPr>
          <w:rFonts w:eastAsiaTheme="minorEastAsia"/>
          <w:kern w:val="2"/>
          <w:lang w:val="en-GB" w:eastAsia="zh-CN"/>
        </w:rPr>
        <w:t>deally, more cooperate nodes of SFN transmission can bring larger performance gain. However, in practical scenario, it is difficult to deploy SFN networks with more than 3 SFN nodes. Therefore, SFN networks with 3 SFN nodes may be a more practical choice.</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observation, we have the following proposals.</w:t>
      </w:r>
    </w:p>
    <w:p>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w:t>
      </w:r>
      <w:r>
        <w:rPr>
          <w:rFonts w:hint="eastAsia" w:eastAsiaTheme="minorEastAsia"/>
          <w:b/>
          <w:bCs/>
          <w:i/>
          <w:iCs/>
          <w:kern w:val="2"/>
          <w:lang w:eastAsia="zh-CN"/>
        </w:rPr>
        <w:t>2</w:t>
      </w:r>
      <w:r>
        <w:rPr>
          <w:rFonts w:eastAsiaTheme="minorEastAsia"/>
          <w:b/>
          <w:bCs/>
          <w:i/>
          <w:iCs/>
          <w:kern w:val="2"/>
          <w:lang w:eastAsia="zh-CN"/>
        </w:rPr>
        <w:t xml:space="preserve">: </w:t>
      </w:r>
      <w:r>
        <w:rPr>
          <w:rFonts w:eastAsiaTheme="minorEastAsia"/>
          <w:i/>
          <w:iCs/>
          <w:kern w:val="2"/>
          <w:lang w:eastAsia="zh-CN"/>
        </w:rPr>
        <w:t xml:space="preserve">From performance perspective, </w:t>
      </w:r>
      <w:r>
        <w:rPr>
          <w:rFonts w:hint="eastAsia" w:eastAsiaTheme="minorEastAsia"/>
          <w:i/>
          <w:iCs/>
          <w:kern w:val="2"/>
          <w:lang w:eastAsia="zh-CN"/>
        </w:rPr>
        <w:t xml:space="preserve">SFN transmission can be considered in network deployment for broadcast transmission to RRC_IDLE/INACTIVE UEs. </w:t>
      </w:r>
    </w:p>
    <w:p>
      <w:pPr>
        <w:widowControl w:val="0"/>
        <w:overflowPunct/>
        <w:autoSpaceDE/>
        <w:autoSpaceDN/>
        <w:adjustRightInd/>
        <w:spacing w:after="0"/>
        <w:textAlignment w:val="auto"/>
        <w:rPr>
          <w:rFonts w:eastAsiaTheme="minorEastAsia"/>
          <w:kern w:val="2"/>
          <w:lang w:eastAsia="zh-CN"/>
        </w:rPr>
      </w:pPr>
    </w:p>
    <w:p>
      <w:pPr>
        <w:keepNext/>
        <w:keepLines/>
        <w:widowControl w:val="0"/>
        <w:numPr>
          <w:ilvl w:val="0"/>
          <w:numId w:val="1"/>
        </w:numPr>
        <w:pBdr>
          <w:top w:val="single" w:color="auto" w:sz="12" w:space="3"/>
        </w:pBdr>
        <w:overflowPunct/>
        <w:autoSpaceDE/>
        <w:autoSpaceDN/>
        <w:adjustRightInd/>
        <w:spacing w:before="240" w:after="0"/>
        <w:ind w:left="431" w:hanging="431"/>
        <w:jc w:val="left"/>
        <w:textAlignment w:val="auto"/>
        <w:outlineLvl w:val="0"/>
        <w:rPr>
          <w:kern w:val="2"/>
          <w:sz w:val="36"/>
          <w:szCs w:val="22"/>
          <w:lang w:val="en-GB" w:eastAsia="zh-CN"/>
        </w:rPr>
      </w:pPr>
      <w:r>
        <w:rPr>
          <w:kern w:val="2"/>
          <w:sz w:val="36"/>
          <w:szCs w:val="22"/>
          <w:lang w:val="en-GB" w:eastAsia="zh-CN"/>
        </w:rPr>
        <w:t>Conclusion</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In this contribution, some preliminary simulation results of performance enhancement for RRC_IDLE or INACTIVE UEs are presented with the following observation</w:t>
      </w:r>
      <w:r>
        <w:rPr>
          <w:rFonts w:hint="eastAsia" w:eastAsiaTheme="minorEastAsia"/>
          <w:kern w:val="2"/>
          <w:lang w:val="en-US" w:eastAsia="zh-CN"/>
        </w:rPr>
        <w:t>s</w:t>
      </w:r>
      <w:r>
        <w:rPr>
          <w:rFonts w:eastAsiaTheme="minorEastAsia"/>
          <w:kern w:val="2"/>
          <w:lang w:val="en-GB" w:eastAsia="zh-CN"/>
        </w:rPr>
        <w:t xml:space="preserve"> and proposals.</w:t>
      </w:r>
    </w:p>
    <w:p>
      <w:pPr>
        <w:widowControl w:val="0"/>
        <w:overflowPunct/>
        <w:autoSpaceDE/>
        <w:autoSpaceDN/>
        <w:adjustRightInd/>
        <w:textAlignment w:val="auto"/>
        <w:rPr>
          <w:rFonts w:eastAsiaTheme="minorEastAsia"/>
          <w:b/>
          <w:kern w:val="2"/>
          <w:u w:val="single"/>
          <w:lang w:eastAsia="zh-CN"/>
        </w:rPr>
      </w:pPr>
      <w:r>
        <w:rPr>
          <w:rFonts w:eastAsiaTheme="minorEastAsia"/>
          <w:b/>
          <w:kern w:val="2"/>
          <w:u w:val="single"/>
          <w:lang w:eastAsia="zh-CN"/>
        </w:rPr>
        <w:t>Reliability Enhancement</w:t>
      </w:r>
    </w:p>
    <w:p>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hint="eastAsia" w:eastAsiaTheme="minorEastAsia"/>
          <w:b/>
          <w:i/>
          <w:kern w:val="2"/>
          <w:lang w:eastAsia="zh-CN"/>
        </w:rPr>
        <w:t xml:space="preserve"> 1</w:t>
      </w:r>
      <w:r>
        <w:rPr>
          <w:rFonts w:eastAsiaTheme="minorEastAsia"/>
          <w:bCs/>
          <w:i/>
          <w:kern w:val="2"/>
          <w:lang w:eastAsia="zh-CN"/>
        </w:rPr>
        <w:t xml:space="preserve">: </w:t>
      </w:r>
      <w:r>
        <w:rPr>
          <w:rFonts w:hint="eastAsia" w:eastAsiaTheme="minorEastAsia"/>
          <w:bCs/>
          <w:i/>
          <w:kern w:val="2"/>
          <w:lang w:eastAsia="zh-CN"/>
        </w:rPr>
        <w:t xml:space="preserve">NACK-only feedback brings additional throughput gain over one shot </w:t>
      </w:r>
      <w:r>
        <w:rPr>
          <w:rFonts w:eastAsiaTheme="minorEastAsia"/>
          <w:bCs/>
          <w:i/>
          <w:kern w:val="2"/>
          <w:lang w:eastAsia="zh-CN"/>
        </w:rPr>
        <w:t xml:space="preserve">transmission </w:t>
      </w:r>
      <w:r>
        <w:rPr>
          <w:rFonts w:hint="eastAsia" w:eastAsiaTheme="minorEastAsia"/>
          <w:bCs/>
          <w:i/>
          <w:kern w:val="2"/>
          <w:lang w:eastAsia="zh-CN"/>
        </w:rPr>
        <w:t xml:space="preserve">and </w:t>
      </w:r>
      <w:r>
        <w:rPr>
          <w:rFonts w:eastAsiaTheme="minorEastAsia"/>
          <w:bCs/>
          <w:i/>
          <w:kern w:val="2"/>
          <w:lang w:eastAsia="zh-CN"/>
        </w:rPr>
        <w:t xml:space="preserve">PDSCH </w:t>
      </w:r>
      <w:r>
        <w:rPr>
          <w:rFonts w:hint="eastAsia" w:eastAsiaTheme="minorEastAsia"/>
          <w:bCs/>
          <w:i/>
          <w:kern w:val="2"/>
          <w:lang w:eastAsia="zh-CN"/>
        </w:rPr>
        <w:t xml:space="preserve">repetition due to more efficient use of resource, </w:t>
      </w:r>
    </w:p>
    <w:p>
      <w:pPr>
        <w:widowControl w:val="0"/>
        <w:overflowPunct/>
        <w:autoSpaceDE/>
        <w:autoSpaceDN/>
        <w:adjustRightInd/>
        <w:textAlignment w:val="auto"/>
        <w:rPr>
          <w:rFonts w:eastAsiaTheme="minorEastAsia"/>
          <w:b/>
          <w:i/>
          <w:kern w:val="2"/>
          <w:lang w:eastAsia="zh-CN"/>
        </w:rPr>
      </w:pPr>
      <w:r>
        <w:rPr>
          <w:rFonts w:hint="eastAsia" w:eastAsiaTheme="minorEastAsia"/>
          <w:bCs/>
          <w:i/>
          <w:kern w:val="2"/>
          <w:lang w:eastAsia="zh-CN"/>
        </w:rPr>
        <w:t>In Figure 1a</w:t>
      </w:r>
      <w:r>
        <w:rPr>
          <w:rFonts w:eastAsiaTheme="minorEastAsia"/>
          <w:bCs/>
          <w:i/>
          <w:kern w:val="2"/>
          <w:lang w:eastAsia="zh-CN"/>
        </w:rPr>
        <w:t xml:space="preserve"> (X=1, Y=90)</w:t>
      </w:r>
      <w:r>
        <w:rPr>
          <w:rFonts w:hint="eastAsia" w:eastAsiaTheme="minorEastAsia"/>
          <w:bCs/>
          <w:i/>
          <w:kern w:val="2"/>
          <w:lang w:eastAsia="zh-CN"/>
        </w:rPr>
        <w:t>, NACK-only feedback with maximum 1 retransmission</w:t>
      </w:r>
      <w:r>
        <w:rPr>
          <w:rFonts w:eastAsiaTheme="minorEastAsia"/>
          <w:bCs/>
          <w:i/>
          <w:kern w:val="2"/>
          <w:lang w:eastAsia="zh-CN"/>
        </w:rPr>
        <w:t xml:space="preserve"> has</w:t>
      </w:r>
      <w:r>
        <w:rPr>
          <w:rFonts w:hint="eastAsia" w:eastAsiaTheme="minorEastAsia"/>
          <w:bCs/>
          <w:i/>
          <w:kern w:val="2"/>
          <w:lang w:eastAsia="zh-CN"/>
        </w:rPr>
        <w:t xml:space="preserve">, </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16.91</w:t>
      </w:r>
      <w:r>
        <w:rPr>
          <w:rFonts w:hint="eastAsia" w:eastAsia="Calibri"/>
          <w:i/>
          <w:iCs/>
          <w:kern w:val="2"/>
          <w:lang w:val="en-GB" w:eastAsia="zh-CN"/>
        </w:rPr>
        <w:t>% gain over one shot transmission</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0.1% </w:t>
      </w:r>
      <w:r>
        <w:rPr>
          <w:rFonts w:hint="eastAsia" w:eastAsia="Calibri"/>
          <w:i/>
          <w:iCs/>
          <w:kern w:val="2"/>
          <w:lang w:val="en-GB" w:eastAsia="zh-CN"/>
        </w:rPr>
        <w:t xml:space="preserve">gain over </w:t>
      </w:r>
      <w:r>
        <w:rPr>
          <w:rFonts w:eastAsia="Calibri"/>
          <w:i/>
          <w:iCs/>
          <w:kern w:val="2"/>
          <w:lang w:val="en-GB" w:eastAsia="zh-CN"/>
        </w:rPr>
        <w:t xml:space="preserve">PDSCH </w:t>
      </w:r>
      <w:r>
        <w:rPr>
          <w:rFonts w:hint="eastAsia" w:eastAsia="Calibri"/>
          <w:i/>
          <w:iCs/>
          <w:kern w:val="2"/>
          <w:lang w:val="en-GB" w:eastAsia="zh-CN"/>
        </w:rPr>
        <w:t>repetition</w:t>
      </w:r>
      <w:r>
        <w:rPr>
          <w:rFonts w:hint="eastAsia"/>
          <w:i/>
          <w:iCs/>
          <w:kern w:val="2"/>
          <w:lang w:eastAsia="zh-CN"/>
        </w:rPr>
        <w:t xml:space="preserve"> with 2 times</w:t>
      </w:r>
    </w:p>
    <w:p>
      <w:pPr>
        <w:widowControl w:val="0"/>
        <w:overflowPunct/>
        <w:autoSpaceDE/>
        <w:autoSpaceDN/>
        <w:adjustRightInd/>
        <w:textAlignment w:val="auto"/>
        <w:rPr>
          <w:rFonts w:eastAsiaTheme="minorEastAsia"/>
          <w:bCs/>
          <w:i/>
          <w:kern w:val="2"/>
          <w:lang w:eastAsia="zh-CN"/>
        </w:rPr>
      </w:pPr>
      <w:r>
        <w:rPr>
          <w:rFonts w:hint="eastAsia" w:eastAsiaTheme="minorEastAsia"/>
          <w:bCs/>
          <w:i/>
          <w:kern w:val="2"/>
          <w:lang w:eastAsia="zh-CN"/>
        </w:rPr>
        <w:t>In Figure 1b</w:t>
      </w:r>
      <w:r>
        <w:rPr>
          <w:rFonts w:eastAsiaTheme="minorEastAsia"/>
          <w:bCs/>
          <w:i/>
          <w:kern w:val="2"/>
          <w:lang w:eastAsia="zh-CN"/>
        </w:rPr>
        <w:t xml:space="preserve"> (X=1, Y=90)</w:t>
      </w:r>
      <w:r>
        <w:rPr>
          <w:rFonts w:hint="eastAsia" w:eastAsiaTheme="minorEastAsia"/>
          <w:bCs/>
          <w:i/>
          <w:kern w:val="2"/>
          <w:lang w:eastAsia="zh-CN"/>
        </w:rPr>
        <w:t>, NACK-only</w:t>
      </w:r>
      <w:r>
        <w:rPr>
          <w:rFonts w:eastAsiaTheme="minorEastAsia"/>
          <w:bCs/>
          <w:i/>
          <w:kern w:val="2"/>
          <w:lang w:eastAsia="zh-CN"/>
        </w:rPr>
        <w:t xml:space="preserve"> feedback</w:t>
      </w:r>
      <w:r>
        <w:rPr>
          <w:rFonts w:hint="eastAsia" w:eastAsiaTheme="minorEastAsia"/>
          <w:bCs/>
          <w:i/>
          <w:kern w:val="2"/>
          <w:lang w:eastAsia="zh-CN"/>
        </w:rPr>
        <w:t xml:space="preserve"> with maximum 3 retransmissions</w:t>
      </w:r>
      <w:r>
        <w:rPr>
          <w:rFonts w:eastAsiaTheme="minorEastAsia"/>
          <w:bCs/>
          <w:i/>
          <w:kern w:val="2"/>
          <w:lang w:eastAsia="zh-CN"/>
        </w:rPr>
        <w:t xml:space="preserve"> has</w:t>
      </w:r>
      <w:r>
        <w:rPr>
          <w:rFonts w:hint="eastAsia" w:eastAsiaTheme="minorEastAsia"/>
          <w:bCs/>
          <w:i/>
          <w:kern w:val="2"/>
          <w:lang w:eastAsia="zh-CN"/>
        </w:rPr>
        <w:t xml:space="preserve">, </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34.91</w:t>
      </w:r>
      <w:r>
        <w:rPr>
          <w:rFonts w:hint="eastAsia" w:eastAsia="Calibri"/>
          <w:i/>
          <w:iCs/>
          <w:kern w:val="2"/>
          <w:lang w:val="en-GB" w:eastAsia="zh-CN"/>
        </w:rPr>
        <w:t>% gain over one shot transmission</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75.10% </w:t>
      </w:r>
      <w:r>
        <w:rPr>
          <w:rFonts w:hint="eastAsia" w:eastAsia="Calibri"/>
          <w:i/>
          <w:iCs/>
          <w:kern w:val="2"/>
          <w:lang w:val="en-GB" w:eastAsia="zh-CN"/>
        </w:rPr>
        <w:t xml:space="preserve">gain over </w:t>
      </w:r>
      <w:r>
        <w:rPr>
          <w:rFonts w:eastAsia="Calibri"/>
          <w:i/>
          <w:iCs/>
          <w:kern w:val="2"/>
          <w:lang w:val="en-GB" w:eastAsia="zh-CN"/>
        </w:rPr>
        <w:t xml:space="preserve">PDSCH </w:t>
      </w:r>
      <w:r>
        <w:rPr>
          <w:rFonts w:hint="eastAsia" w:eastAsia="Calibri"/>
          <w:i/>
          <w:iCs/>
          <w:kern w:val="2"/>
          <w:lang w:val="en-GB" w:eastAsia="zh-CN"/>
        </w:rPr>
        <w:t>repetition</w:t>
      </w:r>
      <w:r>
        <w:rPr>
          <w:rFonts w:hint="eastAsia"/>
          <w:i/>
          <w:iCs/>
          <w:kern w:val="2"/>
          <w:lang w:eastAsia="zh-CN"/>
        </w:rPr>
        <w:t xml:space="preserve"> with 4 times</w:t>
      </w:r>
    </w:p>
    <w:p>
      <w:pPr>
        <w:widowControl w:val="0"/>
        <w:overflowPunct/>
        <w:autoSpaceDE/>
        <w:autoSpaceDN/>
        <w:adjustRightInd/>
        <w:textAlignment w:val="auto"/>
        <w:rPr>
          <w:rFonts w:eastAsiaTheme="minorEastAsia"/>
          <w:b/>
          <w:i/>
          <w:kern w:val="2"/>
          <w:lang w:eastAsia="zh-CN"/>
        </w:rPr>
      </w:pPr>
      <w:r>
        <w:rPr>
          <w:rFonts w:hint="eastAsia" w:eastAsiaTheme="minorEastAsia"/>
          <w:bCs/>
          <w:i/>
          <w:kern w:val="2"/>
          <w:lang w:eastAsia="zh-CN"/>
        </w:rPr>
        <w:t>In Figure 1c</w:t>
      </w:r>
      <w:r>
        <w:rPr>
          <w:rFonts w:eastAsiaTheme="minorEastAsia"/>
          <w:bCs/>
          <w:i/>
          <w:kern w:val="2"/>
          <w:lang w:eastAsia="zh-CN"/>
        </w:rPr>
        <w:t xml:space="preserve"> (X=1, Y=99)</w:t>
      </w:r>
      <w:r>
        <w:rPr>
          <w:rFonts w:hint="eastAsia" w:eastAsiaTheme="minorEastAsia"/>
          <w:bCs/>
          <w:i/>
          <w:kern w:val="2"/>
          <w:lang w:eastAsia="zh-CN"/>
        </w:rPr>
        <w:t xml:space="preserve">, NACK-only feedback with maximum 1 retransmission, </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140.68</w:t>
      </w:r>
      <w:r>
        <w:rPr>
          <w:rFonts w:hint="eastAsia" w:eastAsia="Calibri"/>
          <w:i/>
          <w:iCs/>
          <w:kern w:val="2"/>
          <w:lang w:val="en-GB" w:eastAsia="zh-CN"/>
        </w:rPr>
        <w:t xml:space="preserve">% gain of </w:t>
      </w:r>
      <w:r>
        <w:rPr>
          <w:rFonts w:hint="eastAsia" w:eastAsia="Calibri"/>
          <w:bCs/>
          <w:i/>
          <w:kern w:val="2"/>
          <w:lang w:eastAsia="zh-CN"/>
        </w:rPr>
        <w:t>NACK-only</w:t>
      </w:r>
      <w:r>
        <w:rPr>
          <w:rFonts w:hint="eastAsia" w:eastAsia="Calibri"/>
          <w:bCs/>
          <w:i/>
          <w:kern w:val="2"/>
          <w:lang w:val="en-GB" w:eastAsia="zh-CN"/>
        </w:rPr>
        <w:t xml:space="preserve"> </w:t>
      </w:r>
      <w:r>
        <w:rPr>
          <w:rFonts w:hint="eastAsia" w:eastAsia="Calibri"/>
          <w:i/>
          <w:iCs/>
          <w:kern w:val="2"/>
          <w:lang w:val="en-GB" w:eastAsia="zh-CN"/>
        </w:rPr>
        <w:t>feedback over one shot transmission</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95.13% </w:t>
      </w:r>
      <w:r>
        <w:rPr>
          <w:rFonts w:hint="eastAsia" w:eastAsia="Calibri"/>
          <w:i/>
          <w:iCs/>
          <w:kern w:val="2"/>
          <w:lang w:val="en-GB" w:eastAsia="zh-CN"/>
        </w:rPr>
        <w:t xml:space="preserve">gain of </w:t>
      </w:r>
      <w:r>
        <w:rPr>
          <w:rFonts w:hint="eastAsia" w:eastAsia="Calibri"/>
          <w:bCs/>
          <w:i/>
          <w:kern w:val="2"/>
          <w:lang w:eastAsia="zh-CN"/>
        </w:rPr>
        <w:t>NACK-only</w:t>
      </w:r>
      <w:r>
        <w:rPr>
          <w:rFonts w:hint="eastAsia" w:eastAsia="Calibri"/>
          <w:bCs/>
          <w:i/>
          <w:kern w:val="2"/>
          <w:lang w:val="en-GB" w:eastAsia="zh-CN"/>
        </w:rPr>
        <w:t xml:space="preserve"> </w:t>
      </w:r>
      <w:r>
        <w:rPr>
          <w:rFonts w:hint="eastAsia" w:eastAsia="Calibri"/>
          <w:i/>
          <w:iCs/>
          <w:kern w:val="2"/>
          <w:lang w:val="en-GB" w:eastAsia="zh-CN"/>
        </w:rPr>
        <w:t xml:space="preserve">feedback over </w:t>
      </w:r>
      <w:r>
        <w:rPr>
          <w:rFonts w:eastAsia="Calibri"/>
          <w:i/>
          <w:iCs/>
          <w:kern w:val="2"/>
          <w:lang w:val="en-GB" w:eastAsia="zh-CN"/>
        </w:rPr>
        <w:t xml:space="preserve">PDSCH </w:t>
      </w:r>
      <w:r>
        <w:rPr>
          <w:rFonts w:hint="eastAsia" w:eastAsia="Calibri"/>
          <w:i/>
          <w:iCs/>
          <w:kern w:val="2"/>
          <w:lang w:val="en-GB" w:eastAsia="zh-CN"/>
        </w:rPr>
        <w:t>repetition</w:t>
      </w:r>
      <w:r>
        <w:rPr>
          <w:rFonts w:hint="eastAsia"/>
          <w:i/>
          <w:iCs/>
          <w:kern w:val="2"/>
          <w:lang w:eastAsia="zh-CN"/>
        </w:rPr>
        <w:t xml:space="preserve"> with 2 times</w:t>
      </w:r>
    </w:p>
    <w:p>
      <w:pPr>
        <w:widowControl w:val="0"/>
        <w:overflowPunct/>
        <w:autoSpaceDE/>
        <w:autoSpaceDN/>
        <w:adjustRightInd/>
        <w:textAlignment w:val="auto"/>
        <w:rPr>
          <w:rFonts w:eastAsiaTheme="minorEastAsia"/>
          <w:b/>
          <w:i/>
          <w:kern w:val="2"/>
          <w:lang w:eastAsia="zh-CN"/>
        </w:rPr>
      </w:pPr>
      <w:r>
        <w:rPr>
          <w:rFonts w:hint="eastAsia" w:eastAsiaTheme="minorEastAsia"/>
          <w:bCs/>
          <w:i/>
          <w:kern w:val="2"/>
          <w:lang w:eastAsia="zh-CN"/>
        </w:rPr>
        <w:t>In Figure 1d</w:t>
      </w:r>
      <w:r>
        <w:rPr>
          <w:rFonts w:eastAsiaTheme="minorEastAsia"/>
          <w:bCs/>
          <w:i/>
          <w:kern w:val="2"/>
          <w:lang w:eastAsia="zh-CN"/>
        </w:rPr>
        <w:t xml:space="preserve"> (X=1, Y=99)</w:t>
      </w:r>
      <w:r>
        <w:rPr>
          <w:rFonts w:hint="eastAsia" w:eastAsiaTheme="minorEastAsia"/>
          <w:bCs/>
          <w:i/>
          <w:kern w:val="2"/>
          <w:lang w:eastAsia="zh-CN"/>
        </w:rPr>
        <w:t>, NACK-only feedback with maximum 3 retransmissions</w:t>
      </w:r>
      <w:r>
        <w:rPr>
          <w:rFonts w:eastAsiaTheme="minorEastAsia"/>
          <w:bCs/>
          <w:i/>
          <w:kern w:val="2"/>
          <w:lang w:eastAsia="zh-CN"/>
        </w:rPr>
        <w:t xml:space="preserve"> has</w:t>
      </w:r>
      <w:r>
        <w:rPr>
          <w:rFonts w:hint="eastAsia" w:eastAsiaTheme="minorEastAsia"/>
          <w:bCs/>
          <w:i/>
          <w:kern w:val="2"/>
          <w:lang w:eastAsia="zh-CN"/>
        </w:rPr>
        <w:t xml:space="preserve">, </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209.07</w:t>
      </w:r>
      <w:r>
        <w:rPr>
          <w:rFonts w:hint="eastAsia" w:eastAsia="Calibri"/>
          <w:i/>
          <w:iCs/>
          <w:kern w:val="2"/>
          <w:lang w:val="en-GB" w:eastAsia="zh-CN"/>
        </w:rPr>
        <w:t>% gain over one shot transmission</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117.20% </w:t>
      </w:r>
      <w:r>
        <w:rPr>
          <w:rFonts w:hint="eastAsia" w:eastAsia="Calibri"/>
          <w:i/>
          <w:iCs/>
          <w:kern w:val="2"/>
          <w:lang w:val="en-GB" w:eastAsia="zh-CN"/>
        </w:rPr>
        <w:t xml:space="preserve">gain over </w:t>
      </w:r>
      <w:r>
        <w:rPr>
          <w:rFonts w:eastAsia="Calibri"/>
          <w:i/>
          <w:iCs/>
          <w:kern w:val="2"/>
          <w:lang w:val="en-GB" w:eastAsia="zh-CN"/>
        </w:rPr>
        <w:t xml:space="preserve">PDSCH </w:t>
      </w:r>
      <w:r>
        <w:rPr>
          <w:rFonts w:hint="eastAsia" w:eastAsia="Calibri"/>
          <w:i/>
          <w:iCs/>
          <w:kern w:val="2"/>
          <w:lang w:val="en-GB" w:eastAsia="zh-CN"/>
        </w:rPr>
        <w:t>repetition</w:t>
      </w:r>
      <w:r>
        <w:rPr>
          <w:rFonts w:hint="eastAsia"/>
          <w:i/>
          <w:iCs/>
          <w:kern w:val="2"/>
          <w:lang w:eastAsia="zh-CN"/>
        </w:rPr>
        <w:t xml:space="preserve"> with 4 times</w:t>
      </w:r>
    </w:p>
    <w:p>
      <w:pPr>
        <w:widowControl w:val="0"/>
        <w:overflowPunct/>
        <w:autoSpaceDE/>
        <w:autoSpaceDN/>
        <w:adjustRightInd/>
        <w:textAlignment w:val="auto"/>
        <w:rPr>
          <w:rFonts w:eastAsiaTheme="minorEastAsia"/>
          <w:b/>
          <w:i/>
          <w:kern w:val="2"/>
          <w:lang w:eastAsia="zh-CN"/>
        </w:rPr>
      </w:pPr>
    </w:p>
    <w:p>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hint="eastAsia" w:eastAsiaTheme="minorEastAsia"/>
          <w:b/>
          <w:i/>
          <w:kern w:val="2"/>
          <w:lang w:eastAsia="zh-CN"/>
        </w:rPr>
        <w:t xml:space="preserve"> 2</w:t>
      </w:r>
      <w:r>
        <w:rPr>
          <w:rFonts w:eastAsiaTheme="minorEastAsia"/>
          <w:bCs/>
          <w:i/>
          <w:kern w:val="2"/>
          <w:lang w:eastAsia="zh-CN"/>
        </w:rPr>
        <w:t xml:space="preserve">: The higher percentage of UEs satisfying BLER requirements, t, the higher the performance gain brought by </w:t>
      </w:r>
      <w:r>
        <w:rPr>
          <w:rFonts w:hint="eastAsia" w:eastAsiaTheme="minorEastAsia"/>
          <w:bCs/>
          <w:i/>
          <w:kern w:val="2"/>
          <w:lang w:eastAsia="zh-CN"/>
        </w:rPr>
        <w:t xml:space="preserve">NACK-only </w:t>
      </w:r>
      <w:r>
        <w:rPr>
          <w:rFonts w:eastAsiaTheme="minorEastAsia"/>
          <w:bCs/>
          <w:i/>
          <w:kern w:val="2"/>
          <w:lang w:eastAsia="zh-CN"/>
        </w:rPr>
        <w:t>feedback.</w:t>
      </w:r>
    </w:p>
    <w:p>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1: </w:t>
      </w:r>
      <w:r>
        <w:rPr>
          <w:rFonts w:eastAsiaTheme="minorEastAsia"/>
          <w:i/>
          <w:iCs/>
          <w:kern w:val="2"/>
          <w:lang w:eastAsia="zh-CN"/>
        </w:rPr>
        <w:t xml:space="preserve">From performance perspective, </w:t>
      </w:r>
      <w:r>
        <w:rPr>
          <w:rFonts w:hint="eastAsia" w:eastAsiaTheme="minorEastAsia"/>
          <w:i/>
          <w:iCs/>
          <w:kern w:val="2"/>
          <w:lang w:eastAsia="zh-CN"/>
        </w:rPr>
        <w:t xml:space="preserve">NACK-only feedback </w:t>
      </w:r>
      <w:r>
        <w:rPr>
          <w:rFonts w:eastAsiaTheme="minorEastAsia"/>
          <w:i/>
          <w:iCs/>
          <w:kern w:val="2"/>
          <w:lang w:eastAsia="zh-CN"/>
        </w:rPr>
        <w:t>for</w:t>
      </w:r>
      <w:r>
        <w:rPr>
          <w:rFonts w:hint="eastAsia" w:eastAsiaTheme="minorEastAsia"/>
          <w:i/>
          <w:iCs/>
          <w:kern w:val="2"/>
          <w:lang w:eastAsia="zh-CN"/>
        </w:rPr>
        <w:t xml:space="preserve"> RRC_IDLE/INACTIVE UEs can be considered for reliability enhancement. </w:t>
      </w:r>
    </w:p>
    <w:p>
      <w:pPr>
        <w:widowControl w:val="0"/>
        <w:overflowPunct/>
        <w:autoSpaceDE/>
        <w:autoSpaceDN/>
        <w:adjustRightInd/>
        <w:textAlignment w:val="auto"/>
        <w:rPr>
          <w:rFonts w:eastAsiaTheme="minorEastAsia"/>
          <w:b/>
          <w:i/>
          <w:kern w:val="2"/>
          <w:lang w:eastAsia="zh-CN"/>
        </w:rPr>
      </w:pPr>
    </w:p>
    <w:p>
      <w:pPr>
        <w:widowControl w:val="0"/>
        <w:overflowPunct/>
        <w:autoSpaceDE/>
        <w:autoSpaceDN/>
        <w:adjustRightInd/>
        <w:textAlignment w:val="auto"/>
        <w:rPr>
          <w:rFonts w:eastAsiaTheme="minorEastAsia"/>
          <w:b/>
          <w:kern w:val="2"/>
          <w:u w:val="single"/>
          <w:lang w:eastAsia="zh-CN"/>
        </w:rPr>
      </w:pPr>
      <w:r>
        <w:rPr>
          <w:rFonts w:eastAsiaTheme="minorEastAsia"/>
          <w:b/>
          <w:kern w:val="2"/>
          <w:u w:val="single"/>
          <w:lang w:eastAsia="zh-CN"/>
        </w:rPr>
        <w:t>SFN Transmission</w:t>
      </w:r>
    </w:p>
    <w:p>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hint="eastAsia" w:eastAsiaTheme="minorEastAsia"/>
          <w:b/>
          <w:i/>
          <w:kern w:val="2"/>
          <w:lang w:eastAsia="zh-CN"/>
        </w:rPr>
        <w:t xml:space="preserve"> 3</w:t>
      </w:r>
      <w:r>
        <w:rPr>
          <w:rFonts w:eastAsiaTheme="minorEastAsia"/>
          <w:bCs/>
          <w:i/>
          <w:kern w:val="2"/>
          <w:lang w:eastAsia="zh-CN"/>
        </w:rPr>
        <w:t xml:space="preserve">: </w:t>
      </w:r>
      <w:r>
        <w:rPr>
          <w:rFonts w:hint="eastAsia" w:eastAsiaTheme="minorEastAsia"/>
          <w:bCs/>
          <w:i/>
          <w:kern w:val="2"/>
          <w:lang w:eastAsia="zh-CN"/>
        </w:rPr>
        <w:t xml:space="preserve">SFN </w:t>
      </w:r>
      <w:r>
        <w:rPr>
          <w:rFonts w:hint="eastAsia" w:eastAsiaTheme="minorEastAsia"/>
          <w:i/>
          <w:iCs/>
          <w:kern w:val="2"/>
          <w:lang w:eastAsia="zh-CN"/>
        </w:rPr>
        <w:t>transmission</w:t>
      </w:r>
      <w:r>
        <w:rPr>
          <w:rFonts w:hint="eastAsia" w:eastAsiaTheme="minorEastAsia"/>
          <w:bCs/>
          <w:i/>
          <w:iCs/>
          <w:kern w:val="2"/>
          <w:lang w:eastAsia="zh-CN"/>
        </w:rPr>
        <w:t xml:space="preserve"> </w:t>
      </w:r>
      <w:r>
        <w:rPr>
          <w:rFonts w:hint="eastAsia" w:eastAsiaTheme="minorEastAsia"/>
          <w:bCs/>
          <w:i/>
          <w:kern w:val="2"/>
          <w:lang w:eastAsia="zh-CN"/>
        </w:rPr>
        <w:t xml:space="preserve">brings huge throughput gain over </w:t>
      </w:r>
      <w:r>
        <w:rPr>
          <w:rFonts w:eastAsiaTheme="minorEastAsia"/>
          <w:bCs/>
          <w:i/>
          <w:kern w:val="2"/>
          <w:lang w:eastAsia="zh-CN"/>
        </w:rPr>
        <w:t xml:space="preserve">the case </w:t>
      </w:r>
      <w:r>
        <w:rPr>
          <w:rFonts w:hint="eastAsia" w:eastAsiaTheme="minorEastAsia"/>
          <w:bCs/>
          <w:i/>
          <w:kern w:val="2"/>
          <w:lang w:eastAsia="zh-CN"/>
        </w:rPr>
        <w:t xml:space="preserve">w/o SFN transmission due to the mitigation of interference, </w:t>
      </w:r>
      <w:r>
        <w:rPr>
          <w:rFonts w:eastAsiaTheme="minorEastAsia"/>
          <w:bCs/>
          <w:i/>
          <w:kern w:val="2"/>
          <w:lang w:eastAsia="zh-CN"/>
        </w:rPr>
        <w:t>i.e.,</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hint="eastAsia" w:eastAsia="Calibri"/>
          <w:i/>
          <w:iCs/>
          <w:kern w:val="2"/>
          <w:lang w:val="en-GB" w:eastAsia="zh-CN"/>
        </w:rPr>
        <w:t xml:space="preserve">% gain of </w:t>
      </w:r>
      <w:r>
        <w:rPr>
          <w:rFonts w:hint="eastAsia"/>
          <w:bCs/>
          <w:i/>
          <w:kern w:val="2"/>
          <w:lang w:eastAsia="zh-CN"/>
        </w:rPr>
        <w:t xml:space="preserve">3 TRPs SFN </w:t>
      </w:r>
      <w:r>
        <w:rPr>
          <w:rFonts w:hint="eastAsia" w:eastAsia="Calibri"/>
          <w:bCs/>
          <w:i/>
          <w:kern w:val="2"/>
          <w:lang w:eastAsia="zh-CN"/>
        </w:rPr>
        <w:t>transmission</w:t>
      </w:r>
      <w:r>
        <w:rPr>
          <w:rFonts w:hint="eastAsia" w:eastAsia="Calibri"/>
          <w:i/>
          <w:iCs/>
          <w:kern w:val="2"/>
          <w:lang w:val="en-GB" w:eastAsia="zh-CN"/>
        </w:rPr>
        <w:t xml:space="preserve"> over </w:t>
      </w:r>
      <w:r>
        <w:rPr>
          <w:rFonts w:hint="eastAsia"/>
          <w:i/>
          <w:iCs/>
          <w:kern w:val="2"/>
          <w:lang w:eastAsia="zh-CN"/>
        </w:rPr>
        <w:t xml:space="preserve">w/o </w:t>
      </w:r>
      <w:r>
        <w:rPr>
          <w:rFonts w:hint="eastAsia" w:eastAsia="Calibri"/>
          <w:bCs/>
          <w:i/>
          <w:kern w:val="2"/>
          <w:lang w:eastAsia="zh-CN"/>
        </w:rPr>
        <w:t>SFN transmission</w:t>
      </w:r>
    </w:p>
    <w:p>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893.47%, 200.80% </w:t>
      </w:r>
      <w:r>
        <w:rPr>
          <w:rFonts w:hint="eastAsia" w:eastAsia="Calibri"/>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hint="eastAsia" w:eastAsia="Calibri"/>
          <w:i/>
          <w:iCs/>
          <w:kern w:val="2"/>
          <w:lang w:val="en-GB" w:eastAsia="zh-CN"/>
        </w:rPr>
        <w:t xml:space="preserve"> </w:t>
      </w:r>
      <w:r>
        <w:rPr>
          <w:rFonts w:hint="eastAsia" w:eastAsia="Calibri"/>
          <w:bCs/>
          <w:i/>
          <w:kern w:val="2"/>
          <w:lang w:eastAsia="zh-CN"/>
        </w:rPr>
        <w:t xml:space="preserve">transmission </w:t>
      </w:r>
      <w:r>
        <w:rPr>
          <w:rFonts w:hint="eastAsia" w:eastAsia="Calibri"/>
          <w:i/>
          <w:iCs/>
          <w:kern w:val="2"/>
          <w:lang w:val="en-GB" w:eastAsia="zh-CN"/>
        </w:rPr>
        <w:t xml:space="preserve">over </w:t>
      </w:r>
      <w:r>
        <w:rPr>
          <w:rFonts w:hint="eastAsia"/>
          <w:i/>
          <w:iCs/>
          <w:kern w:val="2"/>
          <w:lang w:eastAsia="zh-CN"/>
        </w:rPr>
        <w:t xml:space="preserve">w/o </w:t>
      </w:r>
      <w:r>
        <w:rPr>
          <w:rFonts w:hint="eastAsia" w:eastAsia="Calibri"/>
          <w:bCs/>
          <w:i/>
          <w:kern w:val="2"/>
          <w:lang w:eastAsia="zh-CN"/>
        </w:rPr>
        <w:t xml:space="preserve">SFN transmission transmission and </w:t>
      </w:r>
      <w:r>
        <w:rPr>
          <w:rFonts w:hint="eastAsia"/>
          <w:bCs/>
          <w:i/>
          <w:kern w:val="2"/>
          <w:lang w:eastAsia="zh-CN"/>
        </w:rPr>
        <w:t xml:space="preserve">3 TRPs SFN </w:t>
      </w:r>
      <w:r>
        <w:rPr>
          <w:rFonts w:hint="eastAsia" w:eastAsia="Calibri"/>
          <w:bCs/>
          <w:i/>
          <w:kern w:val="2"/>
          <w:lang w:eastAsia="zh-CN"/>
        </w:rPr>
        <w:t>transmission</w:t>
      </w:r>
      <w:r>
        <w:rPr>
          <w:rFonts w:hint="eastAsia"/>
          <w:i/>
          <w:iCs/>
          <w:kern w:val="2"/>
          <w:lang w:eastAsia="zh-CN"/>
        </w:rPr>
        <w:t>, respectively</w:t>
      </w:r>
    </w:p>
    <w:p>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w:t>
      </w:r>
      <w:r>
        <w:rPr>
          <w:rFonts w:hint="eastAsia" w:eastAsiaTheme="minorEastAsia"/>
          <w:b/>
          <w:bCs/>
          <w:i/>
          <w:iCs/>
          <w:kern w:val="2"/>
          <w:lang w:eastAsia="zh-CN"/>
        </w:rPr>
        <w:t>2</w:t>
      </w:r>
      <w:r>
        <w:rPr>
          <w:rFonts w:eastAsiaTheme="minorEastAsia"/>
          <w:b/>
          <w:bCs/>
          <w:i/>
          <w:iCs/>
          <w:kern w:val="2"/>
          <w:lang w:eastAsia="zh-CN"/>
        </w:rPr>
        <w:t xml:space="preserve">: </w:t>
      </w:r>
      <w:r>
        <w:rPr>
          <w:rFonts w:eastAsiaTheme="minorEastAsia"/>
          <w:i/>
          <w:iCs/>
          <w:kern w:val="2"/>
          <w:lang w:eastAsia="zh-CN"/>
        </w:rPr>
        <w:t xml:space="preserve">From performance perspective, </w:t>
      </w:r>
      <w:r>
        <w:rPr>
          <w:rFonts w:hint="eastAsia" w:eastAsiaTheme="minorEastAsia"/>
          <w:i/>
          <w:iCs/>
          <w:kern w:val="2"/>
          <w:lang w:eastAsia="zh-CN"/>
        </w:rPr>
        <w:t xml:space="preserve">SFN transmission can be considered in network deployment for broadcast transmission to RRC_IDLE/INACTIVE UEs. </w:t>
      </w:r>
    </w:p>
    <w:p>
      <w:pPr>
        <w:widowControl w:val="0"/>
        <w:overflowPunct/>
        <w:autoSpaceDE/>
        <w:autoSpaceDN/>
        <w:adjustRightInd/>
        <w:spacing w:after="0"/>
        <w:textAlignment w:val="auto"/>
        <w:rPr>
          <w:rFonts w:eastAsiaTheme="minorEastAsia"/>
          <w:b/>
          <w:i/>
          <w:kern w:val="2"/>
          <w:sz w:val="21"/>
          <w:szCs w:val="22"/>
          <w:lang w:val="en-GB" w:eastAsia="zh-CN"/>
        </w:rPr>
      </w:pPr>
    </w:p>
    <w:p>
      <w:pPr>
        <w:keepNext/>
        <w:keepLines/>
        <w:widowControl w:val="0"/>
        <w:numPr>
          <w:ilvl w:val="0"/>
          <w:numId w:val="1"/>
        </w:numPr>
        <w:pBdr>
          <w:top w:val="single" w:color="auto" w:sz="12" w:space="3"/>
        </w:pBdr>
        <w:overflowPunct/>
        <w:autoSpaceDE/>
        <w:autoSpaceDN/>
        <w:adjustRightInd/>
        <w:spacing w:before="240" w:after="0"/>
        <w:ind w:left="431" w:hanging="431"/>
        <w:jc w:val="left"/>
        <w:textAlignment w:val="auto"/>
        <w:outlineLvl w:val="0"/>
        <w:rPr>
          <w:kern w:val="2"/>
          <w:sz w:val="36"/>
          <w:szCs w:val="22"/>
          <w:lang w:val="en-GB" w:eastAsia="zh-CN"/>
        </w:rPr>
      </w:pPr>
      <w:r>
        <w:rPr>
          <w:kern w:val="2"/>
          <w:sz w:val="36"/>
          <w:szCs w:val="22"/>
          <w:lang w:val="en-GB" w:eastAsia="zh-CN"/>
        </w:rPr>
        <w:t>Reference</w:t>
      </w:r>
    </w:p>
    <w:p>
      <w:pPr>
        <w:widowControl w:val="0"/>
        <w:numPr>
          <w:ilvl w:val="0"/>
          <w:numId w:val="4"/>
        </w:numPr>
        <w:overflowPunct/>
        <w:autoSpaceDE/>
        <w:autoSpaceDN/>
        <w:adjustRightInd/>
        <w:snapToGrid w:val="0"/>
        <w:spacing w:after="60"/>
        <w:textAlignment w:val="auto"/>
        <w:rPr>
          <w:rFonts w:eastAsiaTheme="minorEastAsia"/>
          <w:kern w:val="2"/>
          <w:sz w:val="21"/>
          <w:szCs w:val="16"/>
          <w:lang w:eastAsia="zh-CN"/>
        </w:rPr>
      </w:pPr>
      <w:r>
        <w:rPr>
          <w:rFonts w:eastAsiaTheme="minorEastAsia"/>
          <w:kern w:val="2"/>
          <w:sz w:val="21"/>
          <w:szCs w:val="16"/>
          <w:lang w:eastAsia="zh-CN"/>
        </w:rPr>
        <w:t>RP-201038, WID revision: NR Multicast and Broadcast Services, RAN#88e.</w:t>
      </w:r>
    </w:p>
    <w:p>
      <w:pPr>
        <w:widowControl w:val="0"/>
        <w:numPr>
          <w:ilvl w:val="0"/>
          <w:numId w:val="4"/>
        </w:numPr>
        <w:overflowPunct/>
        <w:autoSpaceDE/>
        <w:autoSpaceDN/>
        <w:adjustRightInd/>
        <w:snapToGrid w:val="0"/>
        <w:spacing w:after="60"/>
        <w:textAlignment w:val="auto"/>
        <w:rPr>
          <w:rFonts w:eastAsiaTheme="minorEastAsia"/>
          <w:kern w:val="2"/>
          <w:sz w:val="21"/>
          <w:lang w:eastAsia="zh-CN"/>
        </w:rPr>
      </w:pPr>
      <w:r>
        <w:rPr>
          <w:rFonts w:eastAsiaTheme="minorEastAsia"/>
          <w:kern w:val="2"/>
          <w:sz w:val="21"/>
          <w:szCs w:val="15"/>
          <w:lang w:eastAsia="zh-CN"/>
        </w:rPr>
        <w:t>3GPP RAN1#102-e, Chairman’s notes.</w:t>
      </w:r>
    </w:p>
    <w:p>
      <w:pPr>
        <w:widowControl w:val="0"/>
        <w:tabs>
          <w:tab w:val="left" w:pos="360"/>
        </w:tabs>
        <w:overflowPunct/>
        <w:autoSpaceDE/>
        <w:autoSpaceDN/>
        <w:adjustRightInd/>
        <w:snapToGrid w:val="0"/>
        <w:spacing w:after="60"/>
        <w:textAlignment w:val="auto"/>
        <w:rPr>
          <w:rFonts w:eastAsiaTheme="minorEastAsia"/>
          <w:kern w:val="2"/>
          <w:sz w:val="21"/>
          <w:lang w:eastAsia="zh-CN"/>
        </w:rPr>
      </w:pPr>
    </w:p>
    <w:p>
      <w:pPr>
        <w:keepNext/>
        <w:keepLines/>
        <w:widowControl w:val="0"/>
        <w:numPr>
          <w:ilvl w:val="0"/>
          <w:numId w:val="1"/>
        </w:numPr>
        <w:pBdr>
          <w:top w:val="single" w:color="auto" w:sz="12" w:space="3"/>
        </w:pBdr>
        <w:overflowPunct/>
        <w:autoSpaceDE/>
        <w:autoSpaceDN/>
        <w:adjustRightInd/>
        <w:spacing w:before="240" w:after="0"/>
        <w:ind w:left="431" w:hanging="431"/>
        <w:jc w:val="left"/>
        <w:textAlignment w:val="auto"/>
        <w:outlineLvl w:val="0"/>
        <w:rPr>
          <w:kern w:val="2"/>
          <w:sz w:val="36"/>
          <w:szCs w:val="22"/>
          <w:lang w:eastAsia="zh-CN"/>
        </w:rPr>
      </w:pPr>
      <w:r>
        <w:rPr>
          <w:kern w:val="2"/>
          <w:sz w:val="36"/>
          <w:szCs w:val="22"/>
          <w:lang w:eastAsia="zh-CN"/>
        </w:rPr>
        <w:t>Appendix</w:t>
      </w:r>
    </w:p>
    <w:p>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kern w:val="2"/>
          <w:sz w:val="21"/>
          <w:szCs w:val="22"/>
          <w:lang w:eastAsia="zh-CN"/>
        </w:rPr>
        <w:t xml:space="preserve">Table A-1 Simulation assumptions </w:t>
      </w:r>
    </w:p>
    <w:tbl>
      <w:tblPr>
        <w:tblStyle w:val="5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widowControl w:val="0"/>
              <w:overflowPunct/>
              <w:autoSpaceDE/>
              <w:autoSpaceDN/>
              <w:adjustRightInd/>
              <w:spacing w:after="0"/>
              <w:jc w:val="center"/>
              <w:textAlignment w:val="auto"/>
              <w:rPr>
                <w:rFonts w:eastAsiaTheme="minorEastAsia"/>
                <w:b/>
                <w:bCs/>
                <w:kern w:val="2"/>
                <w:sz w:val="21"/>
                <w:szCs w:val="22"/>
                <w:lang w:eastAsia="zh-CN"/>
              </w:rPr>
            </w:pPr>
            <w:r>
              <w:rPr>
                <w:rFonts w:eastAsiaTheme="minorEastAsia"/>
                <w:b/>
                <w:bCs/>
                <w:kern w:val="2"/>
                <w:sz w:val="21"/>
                <w:szCs w:val="22"/>
                <w:lang w:eastAsia="zh-CN"/>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widowControl w:val="0"/>
              <w:overflowPunct/>
              <w:autoSpaceDE/>
              <w:autoSpaceDN/>
              <w:adjustRightInd/>
              <w:spacing w:after="0"/>
              <w:jc w:val="center"/>
              <w:textAlignment w:val="auto"/>
              <w:rPr>
                <w:rFonts w:eastAsiaTheme="minorEastAsia"/>
                <w:b/>
                <w:bCs/>
                <w:kern w:val="2"/>
                <w:sz w:val="21"/>
                <w:szCs w:val="22"/>
                <w:lang w:eastAsia="zh-CN"/>
              </w:rPr>
            </w:pPr>
            <w:r>
              <w:rPr>
                <w:rFonts w:eastAsiaTheme="minorEastAsia"/>
                <w:b/>
                <w:bCs/>
                <w:kern w:val="2"/>
                <w:sz w:val="21"/>
                <w:szCs w:val="22"/>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hint="eastAsia" w:eastAsiaTheme="minorEastAsia"/>
                <w:kern w:val="2"/>
                <w:sz w:val="21"/>
                <w:szCs w:val="22"/>
                <w:lang w:eastAsia="zh-CN"/>
              </w:rPr>
              <w:t>700M</w:t>
            </w:r>
            <w:r>
              <w:rPr>
                <w:rFonts w:eastAsiaTheme="minorEastAsia"/>
                <w:kern w:val="2"/>
                <w:sz w:val="21"/>
                <w:szCs w:val="22"/>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Tx power</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Cs w:val="22"/>
                <w:lang w:eastAsia="zh-CN"/>
              </w:rPr>
            </w:pPr>
            <w:r>
              <w:rPr>
                <w:rFonts w:eastAsiaTheme="minorEastAsia"/>
                <w:kern w:val="2"/>
                <w:szCs w:val="22"/>
                <w:lang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8</w:t>
            </w:r>
            <w:r>
              <w:rPr>
                <w:rFonts w:eastAsiaTheme="minorEastAsia"/>
                <w:kern w:val="2"/>
                <w:sz w:val="21"/>
                <w:szCs w:val="22"/>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2 Tx antenna ports:</w:t>
            </w:r>
          </w:p>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(M, N, P, Mg, Ng; Mp, Np) = (</w:t>
            </w:r>
            <w:r>
              <w:rPr>
                <w:rFonts w:hint="eastAsia" w:eastAsiaTheme="minorEastAsia"/>
                <w:kern w:val="2"/>
                <w:sz w:val="21"/>
                <w:szCs w:val="22"/>
                <w:lang w:eastAsia="zh-CN"/>
              </w:rPr>
              <w:t>1</w:t>
            </w:r>
            <w:r>
              <w:rPr>
                <w:rFonts w:eastAsiaTheme="minorEastAsia"/>
                <w:kern w:val="2"/>
                <w:sz w:val="21"/>
                <w:szCs w:val="22"/>
                <w:lang w:eastAsia="zh-CN"/>
              </w:rPr>
              <w:t xml:space="preserve">, </w:t>
            </w:r>
            <w:r>
              <w:rPr>
                <w:rFonts w:hint="eastAsia" w:eastAsiaTheme="minorEastAsia"/>
                <w:kern w:val="2"/>
                <w:sz w:val="21"/>
                <w:szCs w:val="22"/>
                <w:lang w:eastAsia="zh-CN"/>
              </w:rPr>
              <w:t>1</w:t>
            </w:r>
            <w:r>
              <w:rPr>
                <w:rFonts w:eastAsiaTheme="minorEastAsia"/>
                <w:kern w:val="2"/>
                <w:sz w:val="21"/>
                <w:szCs w:val="22"/>
                <w:lang w:eastAsia="zh-CN"/>
              </w:rPr>
              <w:t>,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UE</w:t>
            </w:r>
            <w:r>
              <w:rPr>
                <w:rFonts w:eastAsiaTheme="minorEastAsia"/>
                <w:kern w:val="2"/>
                <w:sz w:val="21"/>
                <w:szCs w:val="22"/>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2"/>
                <w:lang w:eastAsia="zh-CN"/>
              </w:rPr>
            </w:pPr>
            <w:r>
              <w:rPr>
                <w:rFonts w:eastAsiaTheme="minorEastAsia"/>
                <w:kern w:val="2"/>
                <w:sz w:val="22"/>
                <w:lang w:eastAsia="zh-CN"/>
              </w:rPr>
              <w:t xml:space="preserve">2 Rx </w:t>
            </w:r>
            <w:r>
              <w:rPr>
                <w:rFonts w:eastAsiaTheme="minorEastAsia"/>
                <w:kern w:val="2"/>
                <w:sz w:val="22"/>
                <w:szCs w:val="24"/>
                <w:lang w:eastAsia="zh-CN"/>
              </w:rPr>
              <w:t>antenna ports</w:t>
            </w:r>
            <w:r>
              <w:rPr>
                <w:rFonts w:eastAsiaTheme="minorEastAsia"/>
                <w:kern w:val="2"/>
                <w:sz w:val="22"/>
                <w:lang w:eastAsia="zh-CN"/>
              </w:rPr>
              <w:t>:</w:t>
            </w:r>
          </w:p>
          <w:p>
            <w:pPr>
              <w:widowControl w:val="0"/>
              <w:overflowPunct/>
              <w:autoSpaceDE/>
              <w:autoSpaceDN/>
              <w:adjustRightInd/>
              <w:snapToGrid w:val="0"/>
              <w:spacing w:after="0"/>
              <w:textAlignment w:val="auto"/>
              <w:rPr>
                <w:rFonts w:eastAsiaTheme="minorEastAsia"/>
                <w:kern w:val="2"/>
                <w:sz w:val="22"/>
                <w:lang w:eastAsia="zh-CN"/>
              </w:rPr>
            </w:pPr>
            <w:r>
              <w:rPr>
                <w:rFonts w:eastAsiaTheme="minorEastAsia"/>
                <w:kern w:val="2"/>
                <w:sz w:val="22"/>
                <w:lang w:eastAsia="zh-CN"/>
              </w:rPr>
              <w:t>(M, N, P, Mg, Ng; Mp, Np) = (1, 1,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BS</w:t>
            </w:r>
            <w:r>
              <w:rPr>
                <w:rFonts w:eastAsiaTheme="minorEastAsia"/>
                <w:kern w:val="2"/>
                <w:sz w:val="21"/>
                <w:szCs w:val="22"/>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before="20" w:after="0" w:line="276" w:lineRule="auto"/>
              <w:textAlignment w:val="auto"/>
              <w:rPr>
                <w:rFonts w:eastAsiaTheme="minorEastAsia"/>
                <w:bCs/>
                <w:kern w:val="2"/>
                <w:sz w:val="21"/>
                <w:szCs w:val="22"/>
                <w:lang w:eastAsia="zh-CN"/>
              </w:rPr>
            </w:pPr>
            <w:r>
              <w:rPr>
                <w:rFonts w:eastAsiaTheme="minorEastAsia"/>
                <w:bCs/>
                <w:kern w:val="2"/>
                <w:sz w:val="21"/>
                <w:szCs w:val="22"/>
                <w:lang w:eastAsia="zh-CN"/>
              </w:rPr>
              <w:t xml:space="preserve">49 dBm per 10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hint="eastAsia" w:eastAsiaTheme="minorEastAsia"/>
                <w:kern w:val="2"/>
                <w:sz w:val="21"/>
                <w:szCs w:val="22"/>
                <w:lang w:eastAsia="zh-CN"/>
              </w:rPr>
              <w:t>15</w:t>
            </w:r>
            <w:r>
              <w:rPr>
                <w:rFonts w:eastAsiaTheme="minorEastAsia"/>
                <w:kern w:val="2"/>
                <w:sz w:val="21"/>
                <w:szCs w:val="22"/>
                <w:lang w:eastAsia="zh-CN"/>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hint="eastAsia" w:eastAsiaTheme="minorEastAsia"/>
                <w:kern w:val="2"/>
                <w:sz w:val="21"/>
                <w:szCs w:val="22"/>
                <w:lang w:eastAsia="zh-CN"/>
              </w:rPr>
              <w:t>5</w:t>
            </w:r>
            <w:r>
              <w:rPr>
                <w:rFonts w:eastAsiaTheme="minorEastAsia"/>
                <w:kern w:val="2"/>
                <w:sz w:val="21"/>
                <w:szCs w:val="22"/>
                <w:lang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Number of UEs per </w:t>
            </w:r>
            <w:r>
              <w:rPr>
                <w:rFonts w:hint="eastAsia" w:eastAsiaTheme="minorEastAsia"/>
                <w:kern w:val="2"/>
                <w:sz w:val="21"/>
                <w:szCs w:val="22"/>
                <w:lang w:eastAsia="zh-CN"/>
              </w:rPr>
              <w:t>Cell</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hint="eastAsia" w:eastAsiaTheme="minorEastAsia"/>
                <w:kern w:val="2"/>
                <w:sz w:val="21"/>
                <w:szCs w:val="22"/>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80% of users are indoor: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Traffic model</w:t>
            </w:r>
          </w:p>
        </w:tc>
        <w:tc>
          <w:tcPr>
            <w:tcW w:w="5208" w:type="dxa"/>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Full buffer</w:t>
            </w:r>
          </w:p>
        </w:tc>
      </w:tr>
    </w:tbl>
    <w:p>
      <w:pPr>
        <w:widowControl w:val="0"/>
        <w:overflowPunct/>
        <w:autoSpaceDE/>
        <w:autoSpaceDN/>
        <w:adjustRightInd/>
        <w:spacing w:after="0"/>
        <w:jc w:val="center"/>
        <w:textAlignment w:val="auto"/>
        <w:rPr>
          <w:rFonts w:eastAsiaTheme="minorEastAsia"/>
          <w:kern w:val="2"/>
          <w:sz w:val="21"/>
          <w:szCs w:val="22"/>
          <w:lang w:eastAsia="zh-CN"/>
        </w:rPr>
      </w:pPr>
    </w:p>
    <w:p>
      <w:pPr>
        <w:widowControl w:val="0"/>
        <w:overflowPunct/>
        <w:autoSpaceDE/>
        <w:autoSpaceDN/>
        <w:adjustRightInd/>
        <w:spacing w:after="0"/>
        <w:jc w:val="center"/>
        <w:textAlignment w:val="auto"/>
        <w:rPr>
          <w:rFonts w:eastAsiaTheme="minorEastAsia"/>
          <w:kern w:val="2"/>
          <w:sz w:val="21"/>
          <w:szCs w:val="22"/>
          <w:lang w:eastAsia="zh-CN"/>
        </w:rPr>
      </w:pPr>
    </w:p>
    <w:p>
      <w:pPr>
        <w:widowControl w:val="0"/>
        <w:overflowPunct/>
        <w:autoSpaceDE/>
        <w:autoSpaceDN/>
        <w:adjustRightInd/>
        <w:spacing w:after="0"/>
        <w:jc w:val="center"/>
        <w:textAlignment w:val="auto"/>
        <w:rPr>
          <w:rFonts w:eastAsiaTheme="minorEastAsia"/>
          <w:kern w:val="2"/>
          <w:sz w:val="21"/>
          <w:szCs w:val="22"/>
          <w:lang w:eastAsia="zh-CN"/>
        </w:rPr>
      </w:pPr>
      <w:r>
        <w:rPr>
          <w:rFonts w:hint="eastAsia" w:eastAsiaTheme="minorEastAsia"/>
          <w:kern w:val="2"/>
          <w:sz w:val="21"/>
          <w:szCs w:val="22"/>
          <w:lang w:eastAsia="zh-CN"/>
        </w:rPr>
        <w:t>Table A-</w:t>
      </w:r>
      <w:r>
        <w:rPr>
          <w:rFonts w:hint="eastAsia" w:eastAsiaTheme="minorEastAsia"/>
          <w:kern w:val="2"/>
          <w:sz w:val="21"/>
          <w:szCs w:val="22"/>
          <w:lang w:val="en-US" w:eastAsia="zh-CN"/>
        </w:rPr>
        <w:t>2</w:t>
      </w:r>
      <w:r>
        <w:rPr>
          <w:rFonts w:hint="eastAsia" w:eastAsiaTheme="minorEastAsia"/>
          <w:kern w:val="2"/>
          <w:sz w:val="21"/>
          <w:szCs w:val="22"/>
          <w:lang w:eastAsia="zh-CN"/>
        </w:rPr>
        <w:t>: MCS table in our simulation</w:t>
      </w:r>
      <w:r>
        <w:rPr>
          <w:rFonts w:hint="eastAsia" w:eastAsiaTheme="minorEastAsia"/>
          <w:kern w:val="2"/>
          <w:sz w:val="21"/>
          <w:szCs w:val="22"/>
          <w:lang w:val="en-US" w:eastAsia="zh-CN"/>
        </w:rPr>
        <w:t xml:space="preserve"> for </w:t>
      </w:r>
      <w:r>
        <w:t>R</w:t>
      </w:r>
      <w:r>
        <w:rPr>
          <w:lang w:eastAsia="zh-CN"/>
        </w:rPr>
        <w:t>eliability Enhancement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716"/>
        <w:gridCol w:w="2577"/>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63"/>
              <w:rPr>
                <w:lang w:val="en-US"/>
              </w:rPr>
            </w:pPr>
            <w:r>
              <w:rPr>
                <w:lang w:val="en-US"/>
              </w:rPr>
              <w:t>MCS Index</w:t>
            </w:r>
            <w:r>
              <w:rPr>
                <w:lang w:val="en-US"/>
              </w:rPr>
              <w:br w:type="textWrapping"/>
            </w:r>
            <w:r>
              <w:rPr>
                <w:i/>
                <w:lang w:val="en-GB"/>
              </w:rPr>
              <w:t>I</w:t>
            </w:r>
            <w:r>
              <w:rPr>
                <w:i/>
                <w:vertAlign w:val="subscript"/>
                <w:lang w:val="en-GB"/>
              </w:rPr>
              <w:t>MCS</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63"/>
              <w:rPr>
                <w:lang w:val="en-US"/>
              </w:rPr>
            </w:pPr>
            <w:r>
              <w:rPr>
                <w:lang w:val="en-US"/>
              </w:rPr>
              <w:t>Modulation Order</w:t>
            </w:r>
            <w:r>
              <w:rPr>
                <w:lang w:val="en-US"/>
              </w:rPr>
              <w:br w:type="textWrapping"/>
            </w:r>
            <w:r>
              <w:rPr>
                <w:i/>
                <w:lang w:val="en-GB"/>
              </w:rPr>
              <w:t xml:space="preserve"> Q</w:t>
            </w:r>
            <w:r>
              <w:rPr>
                <w:i/>
                <w:vertAlign w:val="subscript"/>
                <w:lang w:val="en-GB"/>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63"/>
              <w:rPr>
                <w:lang w:val="en-US"/>
              </w:rPr>
            </w:pPr>
            <w:r>
              <w:rPr>
                <w:lang w:val="en-US"/>
              </w:rPr>
              <w:t xml:space="preserve">Target code Rate </w:t>
            </w:r>
            <w:r>
              <w:rPr>
                <w:i/>
                <w:lang w:val="en-US"/>
              </w:rPr>
              <w:t>R</w:t>
            </w:r>
            <w:r>
              <w:rPr>
                <w:lang w:val="en-US"/>
              </w:rPr>
              <w:t xml:space="preserve"> </w:t>
            </w:r>
            <w:r>
              <w:rPr>
                <w:lang w:val="en-GB"/>
              </w:rPr>
              <w:t>x [1024]</w:t>
            </w:r>
          </w:p>
        </w:tc>
        <w:tc>
          <w:tcPr>
            <w:tcW w:w="1814" w:type="dxa"/>
            <w:tcBorders>
              <w:top w:val="single" w:color="auto" w:sz="4" w:space="0"/>
              <w:left w:val="single" w:color="auto" w:sz="4" w:space="0"/>
              <w:bottom w:val="double" w:color="auto" w:sz="4" w:space="0"/>
              <w:right w:val="single" w:color="auto" w:sz="4" w:space="0"/>
            </w:tcBorders>
            <w:shd w:val="clear" w:color="auto" w:fill="E0E0E0"/>
          </w:tcPr>
          <w:p>
            <w:pPr>
              <w:pStyle w:val="63"/>
              <w:rPr>
                <w:lang w:val="en-GB"/>
              </w:rPr>
            </w:pPr>
            <w:r>
              <w:rPr>
                <w:lang w:val="en-GB"/>
              </w:rPr>
              <w:t>Spectral</w:t>
            </w:r>
          </w:p>
          <w:p>
            <w:pPr>
              <w:pStyle w:val="63"/>
              <w:rPr>
                <w:lang w:val="en-US"/>
              </w:rPr>
            </w:pPr>
            <w:r>
              <w:rPr>
                <w:lang w:val="en-GB"/>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double" w:color="auto" w:sz="4" w:space="0"/>
              <w:left w:val="single" w:color="auto" w:sz="4" w:space="0"/>
              <w:bottom w:val="single" w:color="auto" w:sz="4" w:space="0"/>
              <w:right w:val="double" w:color="auto" w:sz="4" w:space="0"/>
            </w:tcBorders>
            <w:vAlign w:val="center"/>
          </w:tcPr>
          <w:p>
            <w:pPr>
              <w:pStyle w:val="64"/>
              <w:rPr>
                <w:b/>
                <w:color w:val="000000"/>
                <w:lang w:val="en-US"/>
              </w:rPr>
            </w:pPr>
            <w:r>
              <w:rPr>
                <w:b/>
                <w:color w:val="000000"/>
                <w:lang w:val="en-US"/>
              </w:rPr>
              <w:t>0</w:t>
            </w:r>
          </w:p>
        </w:tc>
        <w:tc>
          <w:tcPr>
            <w:tcW w:w="0" w:type="auto"/>
            <w:tcBorders>
              <w:top w:val="double" w:color="auto" w:sz="4" w:space="0"/>
              <w:left w:val="double" w:color="auto" w:sz="4" w:space="0"/>
              <w:bottom w:val="single" w:color="auto" w:sz="4" w:space="0"/>
              <w:right w:val="single" w:color="auto" w:sz="4" w:space="0"/>
            </w:tcBorders>
            <w:vAlign w:val="center"/>
          </w:tcPr>
          <w:p>
            <w:pPr>
              <w:pStyle w:val="64"/>
              <w:rPr>
                <w:color w:val="000000"/>
                <w:lang w:val="en-US"/>
              </w:rPr>
            </w:pPr>
            <w:r>
              <w:rPr>
                <w:color w:val="000000"/>
                <w:lang w:val="pt-BR"/>
              </w:rPr>
              <w:t>2</w:t>
            </w:r>
          </w:p>
        </w:tc>
        <w:tc>
          <w:tcPr>
            <w:tcW w:w="0" w:type="auto"/>
            <w:tcBorders>
              <w:top w:val="double" w:color="auto" w:sz="4" w:space="0"/>
              <w:left w:val="single" w:color="auto" w:sz="4" w:space="0"/>
              <w:bottom w:val="single" w:color="auto" w:sz="4" w:space="0"/>
              <w:right w:val="single" w:color="auto" w:sz="4" w:space="0"/>
            </w:tcBorders>
          </w:tcPr>
          <w:p>
            <w:pPr>
              <w:pStyle w:val="64"/>
              <w:rPr>
                <w:color w:val="000000"/>
                <w:lang w:val="en-US"/>
              </w:rPr>
            </w:pPr>
            <w:r>
              <w:rPr>
                <w:color w:val="000000"/>
                <w:lang w:val="pt-BR"/>
              </w:rPr>
              <w:t>120</w:t>
            </w:r>
          </w:p>
        </w:tc>
        <w:tc>
          <w:tcPr>
            <w:tcW w:w="1814" w:type="dxa"/>
            <w:tcBorders>
              <w:top w:val="double" w:color="auto" w:sz="4" w:space="0"/>
              <w:left w:val="single" w:color="auto" w:sz="4" w:space="0"/>
              <w:bottom w:val="single" w:color="auto" w:sz="4" w:space="0"/>
              <w:right w:val="single" w:color="auto" w:sz="4" w:space="0"/>
            </w:tcBorders>
          </w:tcPr>
          <w:p>
            <w:pPr>
              <w:pStyle w:val="64"/>
              <w:rPr>
                <w:color w:val="000000"/>
                <w:lang w:val="en-US"/>
              </w:rPr>
            </w:pPr>
            <w:r>
              <w:rPr>
                <w:color w:val="000000"/>
                <w:lang w:val="en-GB"/>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US"/>
              </w:rPr>
            </w:pPr>
            <w:r>
              <w:rPr>
                <w:b/>
                <w:color w:val="000000"/>
                <w:lang w:val="en-US"/>
              </w:rPr>
              <w:t>1</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US"/>
              </w:rPr>
            </w:pPr>
            <w:r>
              <w:rPr>
                <w:color w:val="000000"/>
                <w:lang w:val="pt-BR"/>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US"/>
              </w:rPr>
            </w:pPr>
            <w:r>
              <w:rPr>
                <w:color w:val="000000"/>
                <w:lang w:val="pt-BR"/>
              </w:rPr>
              <w:t>157</w:t>
            </w:r>
          </w:p>
        </w:tc>
        <w:tc>
          <w:tcPr>
            <w:tcW w:w="1814" w:type="dxa"/>
            <w:tcBorders>
              <w:top w:val="single" w:color="auto" w:sz="4" w:space="0"/>
              <w:left w:val="single" w:color="auto" w:sz="4" w:space="0"/>
              <w:bottom w:val="single" w:color="auto" w:sz="4" w:space="0"/>
              <w:right w:val="single" w:color="auto" w:sz="4" w:space="0"/>
            </w:tcBorders>
          </w:tcPr>
          <w:p>
            <w:pPr>
              <w:pStyle w:val="64"/>
              <w:rPr>
                <w:color w:val="000000"/>
                <w:lang w:val="en-US"/>
              </w:rPr>
            </w:pPr>
            <w:r>
              <w:rPr>
                <w:color w:val="000000"/>
                <w:lang w:val="en-GB"/>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2</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193</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3</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251</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0.4902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4</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308</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5</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379</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0.7402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6</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449</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7</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526</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1.0273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8</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602</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9</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679</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1.3262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10</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340</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1.3281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11</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378</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12</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434</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1.6953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13</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490</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14</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553</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2.1602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15</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616</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16</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658</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2.5703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17</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438</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2.5664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18</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466</w:t>
            </w:r>
          </w:p>
        </w:tc>
        <w:tc>
          <w:tcPr>
            <w:tcW w:w="1814" w:type="dxa"/>
            <w:tcBorders>
              <w:top w:val="single" w:color="auto" w:sz="4" w:space="0"/>
              <w:left w:val="single" w:color="auto" w:sz="4" w:space="0"/>
              <w:bottom w:val="single" w:color="auto" w:sz="4" w:space="0"/>
              <w:right w:val="single" w:color="auto" w:sz="4" w:space="0"/>
            </w:tcBorders>
          </w:tcPr>
          <w:p>
            <w:pPr>
              <w:pStyle w:val="64"/>
              <w:rPr>
                <w:color w:val="auto"/>
                <w:lang w:val="en-GB"/>
              </w:rPr>
            </w:pPr>
            <w:r>
              <w:rPr>
                <w:color w:val="auto"/>
                <w:lang w:val="en-GB"/>
              </w:rPr>
              <w:t>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64"/>
              <w:rPr>
                <w:b/>
                <w:color w:val="000000"/>
                <w:lang w:val="en-GB"/>
              </w:rPr>
            </w:pPr>
            <w:r>
              <w:rPr>
                <w:b/>
                <w:color w:val="000000"/>
                <w:lang w:val="en-GB"/>
              </w:rPr>
              <w:t>19</w:t>
            </w:r>
          </w:p>
        </w:tc>
        <w:tc>
          <w:tcPr>
            <w:tcW w:w="0" w:type="auto"/>
            <w:tcBorders>
              <w:top w:val="single" w:color="auto" w:sz="4" w:space="0"/>
              <w:left w:val="double" w:color="auto" w:sz="4" w:space="0"/>
              <w:bottom w:val="single" w:color="auto" w:sz="4" w:space="0"/>
              <w:right w:val="single" w:color="auto" w:sz="4" w:space="0"/>
            </w:tcBorders>
            <w:vAlign w:val="center"/>
          </w:tcPr>
          <w:p>
            <w:pPr>
              <w:pStyle w:val="64"/>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pt-BR"/>
              </w:rPr>
              <w:t>517</w:t>
            </w:r>
          </w:p>
        </w:tc>
        <w:tc>
          <w:tcPr>
            <w:tcW w:w="1814" w:type="dxa"/>
            <w:tcBorders>
              <w:top w:val="single" w:color="auto" w:sz="4" w:space="0"/>
              <w:left w:val="single" w:color="auto" w:sz="4" w:space="0"/>
              <w:bottom w:val="single" w:color="auto" w:sz="4" w:space="0"/>
              <w:right w:val="single" w:color="auto" w:sz="4" w:space="0"/>
            </w:tcBorders>
          </w:tcPr>
          <w:p>
            <w:pPr>
              <w:pStyle w:val="64"/>
              <w:rPr>
                <w:color w:val="000000"/>
                <w:lang w:val="en-GB"/>
              </w:rPr>
            </w:pPr>
            <w:r>
              <w:rPr>
                <w:color w:val="000000"/>
                <w:lang w:val="en-GB"/>
              </w:rPr>
              <w:t>3.0293</w:t>
            </w:r>
          </w:p>
        </w:tc>
      </w:tr>
    </w:tbl>
    <w:p>
      <w:pPr>
        <w:widowControl w:val="0"/>
        <w:overflowPunct/>
        <w:autoSpaceDE/>
        <w:autoSpaceDN/>
        <w:adjustRightInd/>
        <w:spacing w:after="0"/>
        <w:jc w:val="center"/>
        <w:textAlignment w:val="auto"/>
        <w:rPr>
          <w:rFonts w:eastAsiaTheme="minorEastAsia"/>
          <w:kern w:val="2"/>
          <w:sz w:val="21"/>
          <w:szCs w:val="22"/>
          <w:lang w:eastAsia="zh-CN"/>
        </w:rPr>
      </w:pPr>
    </w:p>
    <w:p>
      <w:pPr>
        <w:widowControl w:val="0"/>
        <w:overflowPunct/>
        <w:autoSpaceDE/>
        <w:autoSpaceDN/>
        <w:adjustRightInd/>
        <w:spacing w:after="0"/>
        <w:jc w:val="center"/>
        <w:textAlignment w:val="auto"/>
        <w:rPr>
          <w:rFonts w:eastAsiaTheme="minorEastAsia"/>
          <w:kern w:val="2"/>
          <w:sz w:val="21"/>
          <w:szCs w:val="22"/>
          <w:lang w:eastAsia="zh-CN"/>
        </w:rPr>
      </w:pPr>
    </w:p>
    <w:p>
      <w:pPr>
        <w:widowControl w:val="0"/>
        <w:overflowPunct/>
        <w:autoSpaceDE/>
        <w:autoSpaceDN/>
        <w:adjustRightInd/>
        <w:spacing w:after="0"/>
        <w:jc w:val="center"/>
        <w:textAlignment w:val="auto"/>
        <w:rPr>
          <w:rFonts w:hint="default" w:eastAsiaTheme="minorEastAsia"/>
          <w:kern w:val="2"/>
          <w:sz w:val="21"/>
          <w:szCs w:val="22"/>
          <w:lang w:val="en-US" w:eastAsia="zh-CN"/>
        </w:rPr>
      </w:pPr>
      <w:r>
        <w:rPr>
          <w:rFonts w:hint="eastAsia" w:eastAsiaTheme="minorEastAsia"/>
          <w:kern w:val="2"/>
          <w:sz w:val="21"/>
          <w:szCs w:val="22"/>
          <w:lang w:eastAsia="zh-CN"/>
        </w:rPr>
        <w:t>Table A-</w:t>
      </w:r>
      <w:r>
        <w:rPr>
          <w:rFonts w:hint="eastAsia" w:eastAsiaTheme="minorEastAsia"/>
          <w:kern w:val="2"/>
          <w:sz w:val="21"/>
          <w:szCs w:val="22"/>
          <w:lang w:val="en-US" w:eastAsia="zh-CN"/>
        </w:rPr>
        <w:t>3</w:t>
      </w:r>
      <w:r>
        <w:rPr>
          <w:rFonts w:hint="eastAsia" w:eastAsiaTheme="minorEastAsia"/>
          <w:kern w:val="2"/>
          <w:sz w:val="21"/>
          <w:szCs w:val="22"/>
          <w:lang w:eastAsia="zh-CN"/>
        </w:rPr>
        <w:t>: MCS table in our simulation</w:t>
      </w:r>
      <w:r>
        <w:rPr>
          <w:rFonts w:hint="eastAsia" w:eastAsiaTheme="minorEastAsia"/>
          <w:kern w:val="2"/>
          <w:sz w:val="21"/>
          <w:szCs w:val="22"/>
          <w:lang w:val="en-US" w:eastAsia="zh-CN"/>
        </w:rPr>
        <w:t xml:space="preserve"> for SFN </w:t>
      </w:r>
      <w:r>
        <w:rPr>
          <w:lang w:val="en-US" w:eastAsia="zh-CN"/>
        </w:rPr>
        <w:t>Transmission</w:t>
      </w:r>
    </w:p>
    <w:tbl>
      <w:tblPr>
        <w:tblStyle w:val="51"/>
        <w:tblW w:w="34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403"/>
        <w:gridCol w:w="1824"/>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MCS Index</w:t>
            </w:r>
          </w:p>
        </w:tc>
        <w:tc>
          <w:tcPr>
            <w:tcW w:w="1045"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MO</w:t>
            </w:r>
          </w:p>
        </w:tc>
        <w:tc>
          <w:tcPr>
            <w:tcW w:w="1358"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CR</w:t>
            </w:r>
          </w:p>
        </w:tc>
        <w:tc>
          <w:tcPr>
            <w:tcW w:w="1355"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0.07617</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0.1523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2</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0.11719</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3</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0.18848</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4</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0.30078</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5</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0.43848</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6</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0.58789</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7</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4</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0.36914</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8</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4</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0.47852</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9</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4</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0.60156</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10</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6</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0.45508</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11</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6</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0.55371</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3.3223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12</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6</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0.65039</w:t>
            </w:r>
          </w:p>
        </w:tc>
        <w:tc>
          <w:tcPr>
            <w:tcW w:w="1355" w:type="pct"/>
            <w:vAlign w:val="center"/>
          </w:tcPr>
          <w:p>
            <w:pPr>
              <w:pStyle w:val="63"/>
              <w:spacing w:before="120" w:line="280" w:lineRule="atLeast"/>
              <w:rPr>
                <w:rFonts w:hint="default"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3.3902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13</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6</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0.75391</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4.5234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14</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6</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0.85254</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5.1152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vAlign w:val="center"/>
          </w:tcPr>
          <w:p>
            <w:pPr>
              <w:pStyle w:val="63"/>
              <w:spacing w:before="120" w:line="280" w:lineRule="atLeast"/>
              <w:rPr>
                <w:rFonts w:ascii="Arial" w:hAnsi="Arial" w:eastAsia="宋体" w:cs="Times New Roman"/>
                <w:lang w:val="en-US" w:eastAsia="zh-CN"/>
              </w:rPr>
            </w:pPr>
            <w:r>
              <w:rPr>
                <w:rFonts w:hint="eastAsia" w:ascii="Arial" w:hAnsi="Arial" w:eastAsia="宋体" w:cs="Times New Roman"/>
                <w:lang w:val="en-US" w:eastAsia="zh-CN"/>
              </w:rPr>
              <w:t>15</w:t>
            </w:r>
          </w:p>
        </w:tc>
        <w:tc>
          <w:tcPr>
            <w:tcW w:w="104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6</w:t>
            </w:r>
          </w:p>
        </w:tc>
        <w:tc>
          <w:tcPr>
            <w:tcW w:w="1358"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0.92578</w:t>
            </w:r>
          </w:p>
        </w:tc>
        <w:tc>
          <w:tcPr>
            <w:tcW w:w="1355" w:type="pct"/>
            <w:vAlign w:val="center"/>
          </w:tcPr>
          <w:p>
            <w:pPr>
              <w:pStyle w:val="63"/>
              <w:spacing w:before="120" w:line="280" w:lineRule="atLeast"/>
              <w:rPr>
                <w:rFonts w:ascii="Arial" w:hAnsi="Arial" w:eastAsia="宋体" w:cs="Times New Roman"/>
                <w:b w:val="0"/>
                <w:color w:val="000000"/>
                <w:sz w:val="18"/>
                <w:lang w:val="en-US" w:eastAsia="zh-CN" w:bidi="ar-SA"/>
              </w:rPr>
            </w:pPr>
            <w:r>
              <w:rPr>
                <w:rFonts w:hint="eastAsia" w:ascii="Arial" w:hAnsi="Arial" w:eastAsia="宋体" w:cs="Times New Roman"/>
                <w:b w:val="0"/>
                <w:color w:val="000000"/>
                <w:sz w:val="18"/>
                <w:lang w:val="en-US" w:eastAsia="zh-CN" w:bidi="ar-SA"/>
              </w:rPr>
              <w:t>5.5547</w:t>
            </w:r>
          </w:p>
        </w:tc>
      </w:tr>
    </w:tbl>
    <w:p>
      <w:pPr>
        <w:widowControl w:val="0"/>
        <w:overflowPunct/>
        <w:autoSpaceDE/>
        <w:autoSpaceDN/>
        <w:adjustRightInd/>
        <w:spacing w:after="0"/>
        <w:textAlignment w:val="auto"/>
        <w:rPr>
          <w:rFonts w:asciiTheme="minorHAnsi" w:hAnsiTheme="minorHAnsi" w:eastAsiaTheme="minorEastAsia" w:cstheme="minorBidi"/>
          <w:kern w:val="2"/>
          <w:sz w:val="21"/>
          <w:szCs w:val="22"/>
          <w:lang w:eastAsia="zh-CN"/>
        </w:rPr>
      </w:pPr>
    </w:p>
    <w:p>
      <w:pPr>
        <w:widowControl w:val="0"/>
        <w:tabs>
          <w:tab w:val="left" w:pos="360"/>
        </w:tabs>
        <w:overflowPunct/>
        <w:autoSpaceDE/>
        <w:autoSpaceDN/>
        <w:adjustRightInd/>
        <w:snapToGrid w:val="0"/>
        <w:spacing w:after="60"/>
        <w:textAlignment w:val="auto"/>
        <w:rPr>
          <w:rFonts w:eastAsiaTheme="minorEastAsia"/>
          <w:kern w:val="2"/>
          <w:sz w:val="21"/>
          <w:szCs w:val="16"/>
          <w:lang w:eastAsia="zh-CN"/>
        </w:rPr>
      </w:pPr>
    </w:p>
    <w:p>
      <w:pPr>
        <w:widowControl w:val="0"/>
        <w:tabs>
          <w:tab w:val="left" w:pos="360"/>
        </w:tabs>
        <w:overflowPunct/>
        <w:autoSpaceDE/>
        <w:autoSpaceDN/>
        <w:adjustRightInd/>
        <w:snapToGrid w:val="0"/>
        <w:spacing w:after="60"/>
        <w:textAlignment w:val="auto"/>
        <w:rPr>
          <w:rFonts w:eastAsiaTheme="minorEastAsia"/>
          <w:kern w:val="2"/>
          <w:sz w:val="21"/>
          <w:szCs w:val="16"/>
          <w:lang w:eastAsia="zh-CN"/>
        </w:rPr>
      </w:pP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r>
        <w:drawing>
          <wp:inline distT="0" distB="0" distL="114300" distR="114300">
            <wp:extent cx="4319905" cy="2587625"/>
            <wp:effectExtent l="0" t="0" r="8255"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4319905" cy="2587625"/>
                    </a:xfrm>
                    <a:prstGeom prst="rect">
                      <a:avLst/>
                    </a:prstGeom>
                    <a:noFill/>
                    <a:ln>
                      <a:noFill/>
                    </a:ln>
                  </pic:spPr>
                </pic:pic>
              </a:graphicData>
            </a:graphic>
          </wp:inline>
        </w:drawing>
      </w: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r>
        <w:rPr>
          <w:rFonts w:hint="eastAsia" w:eastAsiaTheme="minorEastAsia"/>
          <w:kern w:val="2"/>
          <w:sz w:val="21"/>
          <w:szCs w:val="16"/>
          <w:lang w:eastAsia="zh-CN"/>
        </w:rPr>
        <w:t>Figure A-1: Throughput without SFN</w:t>
      </w:r>
      <w:bookmarkStart w:id="7" w:name="_GoBack"/>
      <w:bookmarkEnd w:id="7"/>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r>
        <w:drawing>
          <wp:inline distT="0" distB="0" distL="114300" distR="114300">
            <wp:extent cx="4319905" cy="2585085"/>
            <wp:effectExtent l="0" t="0" r="8255" b="57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319905" cy="2585085"/>
                    </a:xfrm>
                    <a:prstGeom prst="rect">
                      <a:avLst/>
                    </a:prstGeom>
                    <a:noFill/>
                    <a:ln>
                      <a:noFill/>
                    </a:ln>
                  </pic:spPr>
                </pic:pic>
              </a:graphicData>
            </a:graphic>
          </wp:inline>
        </w:drawing>
      </w: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r>
        <w:rPr>
          <w:rFonts w:hint="eastAsia" w:eastAsiaTheme="minorEastAsia"/>
          <w:kern w:val="2"/>
          <w:sz w:val="21"/>
          <w:szCs w:val="16"/>
          <w:lang w:eastAsia="zh-CN"/>
        </w:rPr>
        <w:t>Figure A-2: Throughput with 3 TRPs SFN</w:t>
      </w: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r>
        <w:drawing>
          <wp:inline distT="0" distB="0" distL="114300" distR="114300">
            <wp:extent cx="4319905" cy="2581275"/>
            <wp:effectExtent l="0" t="0" r="8255"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4319905" cy="2581275"/>
                    </a:xfrm>
                    <a:prstGeom prst="rect">
                      <a:avLst/>
                    </a:prstGeom>
                    <a:noFill/>
                    <a:ln>
                      <a:noFill/>
                    </a:ln>
                  </pic:spPr>
                </pic:pic>
              </a:graphicData>
            </a:graphic>
          </wp:inline>
        </w:drawing>
      </w: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r>
        <w:rPr>
          <w:rFonts w:hint="eastAsia" w:eastAsiaTheme="minorEastAsia"/>
          <w:kern w:val="2"/>
          <w:sz w:val="21"/>
          <w:szCs w:val="16"/>
          <w:lang w:eastAsia="zh-CN"/>
        </w:rPr>
        <w:t>Figure A-3: Throughput with 9 TRPs SFN</w:t>
      </w: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p>
    <w:p>
      <w:pPr>
        <w:widowControl w:val="0"/>
        <w:tabs>
          <w:tab w:val="left" w:pos="360"/>
        </w:tabs>
        <w:overflowPunct/>
        <w:autoSpaceDE/>
        <w:autoSpaceDN/>
        <w:adjustRightInd/>
        <w:snapToGrid w:val="0"/>
        <w:spacing w:after="60"/>
        <w:jc w:val="center"/>
        <w:textAlignment w:val="auto"/>
        <w:rPr>
          <w:rFonts w:asciiTheme="minorHAnsi" w:hAnsiTheme="minorHAnsi" w:eastAsiaTheme="minorEastAsia" w:cstheme="minorBidi"/>
          <w:kern w:val="2"/>
          <w:sz w:val="21"/>
          <w:szCs w:val="16"/>
          <w:lang w:eastAsia="zh-CN"/>
        </w:rPr>
      </w:pPr>
    </w:p>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1F3065A"/>
    <w:multiLevelType w:val="multilevel"/>
    <w:tmpl w:val="31F3065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4"/>
  </w:num>
  <w:num w:numId="5">
    <w:abstractNumId w:val="8"/>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70"/>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2F9"/>
    <w:rsid w:val="000D2578"/>
    <w:rsid w:val="000D2633"/>
    <w:rsid w:val="000D2AE0"/>
    <w:rsid w:val="000D2CDA"/>
    <w:rsid w:val="000D2F7E"/>
    <w:rsid w:val="000D35FC"/>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6D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AC"/>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728"/>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9B4"/>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EC9"/>
    <w:rsid w:val="00940FB5"/>
    <w:rsid w:val="00941259"/>
    <w:rsid w:val="0094148B"/>
    <w:rsid w:val="00941A1C"/>
    <w:rsid w:val="00941B97"/>
    <w:rsid w:val="00941E13"/>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456"/>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A0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10F"/>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593"/>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2CF"/>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51"/>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AF8"/>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0F"/>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0E"/>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9AC"/>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175"/>
    <w:rsid w:val="00FF72A3"/>
    <w:rsid w:val="00FF74BE"/>
    <w:rsid w:val="00FF75D0"/>
    <w:rsid w:val="00FF78DB"/>
    <w:rsid w:val="00FF7A04"/>
    <w:rsid w:val="01EE7F10"/>
    <w:rsid w:val="0284643E"/>
    <w:rsid w:val="03532C3F"/>
    <w:rsid w:val="03B25C4C"/>
    <w:rsid w:val="03DB088D"/>
    <w:rsid w:val="03F94E83"/>
    <w:rsid w:val="03FC4856"/>
    <w:rsid w:val="0410444F"/>
    <w:rsid w:val="043728ED"/>
    <w:rsid w:val="045060F7"/>
    <w:rsid w:val="04FB4931"/>
    <w:rsid w:val="067D4C1C"/>
    <w:rsid w:val="06B127E5"/>
    <w:rsid w:val="06EB4484"/>
    <w:rsid w:val="072F2729"/>
    <w:rsid w:val="07C21FA9"/>
    <w:rsid w:val="08061100"/>
    <w:rsid w:val="0957797D"/>
    <w:rsid w:val="0972706B"/>
    <w:rsid w:val="09C21BB6"/>
    <w:rsid w:val="0A054F5C"/>
    <w:rsid w:val="0A3579AD"/>
    <w:rsid w:val="0A867EAB"/>
    <w:rsid w:val="0AFC60B7"/>
    <w:rsid w:val="0BAD7041"/>
    <w:rsid w:val="0BF71327"/>
    <w:rsid w:val="0C6F5654"/>
    <w:rsid w:val="0D132BA9"/>
    <w:rsid w:val="0D660AC2"/>
    <w:rsid w:val="0D672BF6"/>
    <w:rsid w:val="0E120AD5"/>
    <w:rsid w:val="0EA71C51"/>
    <w:rsid w:val="0EB06FFE"/>
    <w:rsid w:val="0F6E0AB5"/>
    <w:rsid w:val="0FCD40F3"/>
    <w:rsid w:val="100054B8"/>
    <w:rsid w:val="10150A41"/>
    <w:rsid w:val="10253C65"/>
    <w:rsid w:val="11BD38E3"/>
    <w:rsid w:val="1257267A"/>
    <w:rsid w:val="12A472D8"/>
    <w:rsid w:val="12FE321B"/>
    <w:rsid w:val="13075780"/>
    <w:rsid w:val="130859B8"/>
    <w:rsid w:val="141F2191"/>
    <w:rsid w:val="1575AEB2"/>
    <w:rsid w:val="163E3115"/>
    <w:rsid w:val="164F7F6D"/>
    <w:rsid w:val="165E068A"/>
    <w:rsid w:val="1702D3F2"/>
    <w:rsid w:val="1733537A"/>
    <w:rsid w:val="18125653"/>
    <w:rsid w:val="188D2058"/>
    <w:rsid w:val="18BA7603"/>
    <w:rsid w:val="18FD3F86"/>
    <w:rsid w:val="192B740B"/>
    <w:rsid w:val="19497C62"/>
    <w:rsid w:val="1971014D"/>
    <w:rsid w:val="1A514204"/>
    <w:rsid w:val="1ABD09AF"/>
    <w:rsid w:val="1B2B3A7E"/>
    <w:rsid w:val="1B2E6DC7"/>
    <w:rsid w:val="1B5316CE"/>
    <w:rsid w:val="1B5E59D2"/>
    <w:rsid w:val="1B8950D1"/>
    <w:rsid w:val="1BC144C5"/>
    <w:rsid w:val="1BFC4E7B"/>
    <w:rsid w:val="1C766428"/>
    <w:rsid w:val="1CE90F7E"/>
    <w:rsid w:val="1DD11F21"/>
    <w:rsid w:val="1DD50930"/>
    <w:rsid w:val="1DF407BB"/>
    <w:rsid w:val="1E38003B"/>
    <w:rsid w:val="1EA17C11"/>
    <w:rsid w:val="1ECE32C9"/>
    <w:rsid w:val="1F3A278F"/>
    <w:rsid w:val="1F850095"/>
    <w:rsid w:val="1FB91CD0"/>
    <w:rsid w:val="20910CB1"/>
    <w:rsid w:val="20CD42FE"/>
    <w:rsid w:val="21035A99"/>
    <w:rsid w:val="21282288"/>
    <w:rsid w:val="21F93310"/>
    <w:rsid w:val="22E51259"/>
    <w:rsid w:val="23680C07"/>
    <w:rsid w:val="239E142D"/>
    <w:rsid w:val="23C41554"/>
    <w:rsid w:val="245870DE"/>
    <w:rsid w:val="247247A7"/>
    <w:rsid w:val="2473146A"/>
    <w:rsid w:val="25301110"/>
    <w:rsid w:val="25456B21"/>
    <w:rsid w:val="262C61D6"/>
    <w:rsid w:val="270A7B87"/>
    <w:rsid w:val="27335821"/>
    <w:rsid w:val="275300F0"/>
    <w:rsid w:val="277A0AD6"/>
    <w:rsid w:val="27B52ED5"/>
    <w:rsid w:val="27C5366D"/>
    <w:rsid w:val="27DD67CA"/>
    <w:rsid w:val="27E70399"/>
    <w:rsid w:val="28690808"/>
    <w:rsid w:val="28AA6466"/>
    <w:rsid w:val="28B07E55"/>
    <w:rsid w:val="28B54AA2"/>
    <w:rsid w:val="294D6347"/>
    <w:rsid w:val="2A0F0B23"/>
    <w:rsid w:val="2AFE2B7E"/>
    <w:rsid w:val="2B4C5713"/>
    <w:rsid w:val="2BA42167"/>
    <w:rsid w:val="2D282073"/>
    <w:rsid w:val="2D376513"/>
    <w:rsid w:val="2DC863F1"/>
    <w:rsid w:val="2E0E3131"/>
    <w:rsid w:val="2EB72406"/>
    <w:rsid w:val="2F2367DE"/>
    <w:rsid w:val="2F2B65B8"/>
    <w:rsid w:val="30084AFE"/>
    <w:rsid w:val="30CF01F0"/>
    <w:rsid w:val="30DC6C7C"/>
    <w:rsid w:val="312F0429"/>
    <w:rsid w:val="31542D3B"/>
    <w:rsid w:val="318260C3"/>
    <w:rsid w:val="31D12FB7"/>
    <w:rsid w:val="32434435"/>
    <w:rsid w:val="32557C7B"/>
    <w:rsid w:val="32832752"/>
    <w:rsid w:val="32FE23BF"/>
    <w:rsid w:val="330E6893"/>
    <w:rsid w:val="33DE0CB9"/>
    <w:rsid w:val="33E05E7B"/>
    <w:rsid w:val="34506CD2"/>
    <w:rsid w:val="3511129D"/>
    <w:rsid w:val="359455FE"/>
    <w:rsid w:val="360A1F18"/>
    <w:rsid w:val="364E0D60"/>
    <w:rsid w:val="36CD07B0"/>
    <w:rsid w:val="37207E86"/>
    <w:rsid w:val="375C57D7"/>
    <w:rsid w:val="377622E9"/>
    <w:rsid w:val="37DD651E"/>
    <w:rsid w:val="386F7D74"/>
    <w:rsid w:val="38BA113F"/>
    <w:rsid w:val="395725ED"/>
    <w:rsid w:val="3A135075"/>
    <w:rsid w:val="3A8424B5"/>
    <w:rsid w:val="3AB31D0C"/>
    <w:rsid w:val="3B0D46EA"/>
    <w:rsid w:val="3B1F1A30"/>
    <w:rsid w:val="3B4A3B53"/>
    <w:rsid w:val="3BF47021"/>
    <w:rsid w:val="3C923082"/>
    <w:rsid w:val="3CA316AB"/>
    <w:rsid w:val="3D0354C7"/>
    <w:rsid w:val="3D7642C9"/>
    <w:rsid w:val="3DC13206"/>
    <w:rsid w:val="3DDA6D42"/>
    <w:rsid w:val="3E7347F4"/>
    <w:rsid w:val="3EF83C43"/>
    <w:rsid w:val="3F01664D"/>
    <w:rsid w:val="3F175FC8"/>
    <w:rsid w:val="3F7B5E5F"/>
    <w:rsid w:val="3FD010A5"/>
    <w:rsid w:val="40125B73"/>
    <w:rsid w:val="40687B45"/>
    <w:rsid w:val="40850DCD"/>
    <w:rsid w:val="417C6BBA"/>
    <w:rsid w:val="41AC1D9C"/>
    <w:rsid w:val="4242619A"/>
    <w:rsid w:val="42B20782"/>
    <w:rsid w:val="4337605F"/>
    <w:rsid w:val="43C01921"/>
    <w:rsid w:val="44917C93"/>
    <w:rsid w:val="44B71011"/>
    <w:rsid w:val="44FA061D"/>
    <w:rsid w:val="45312744"/>
    <w:rsid w:val="453C1510"/>
    <w:rsid w:val="45A6622F"/>
    <w:rsid w:val="469052C2"/>
    <w:rsid w:val="46A1736E"/>
    <w:rsid w:val="46CD36CE"/>
    <w:rsid w:val="46D41E44"/>
    <w:rsid w:val="472D5B7A"/>
    <w:rsid w:val="47AE2F53"/>
    <w:rsid w:val="47B06E76"/>
    <w:rsid w:val="48B33BB4"/>
    <w:rsid w:val="49446ABC"/>
    <w:rsid w:val="496938E0"/>
    <w:rsid w:val="49882B35"/>
    <w:rsid w:val="4B0D53E3"/>
    <w:rsid w:val="4B3872E6"/>
    <w:rsid w:val="4BF36927"/>
    <w:rsid w:val="4C2A5562"/>
    <w:rsid w:val="4CA149AE"/>
    <w:rsid w:val="4DEC6CFF"/>
    <w:rsid w:val="4DF51404"/>
    <w:rsid w:val="4E5633F4"/>
    <w:rsid w:val="4E7740D9"/>
    <w:rsid w:val="4EAC0AFF"/>
    <w:rsid w:val="4EB33BB9"/>
    <w:rsid w:val="4EC2021D"/>
    <w:rsid w:val="50684D92"/>
    <w:rsid w:val="50FD13B2"/>
    <w:rsid w:val="52596871"/>
    <w:rsid w:val="52BD66E8"/>
    <w:rsid w:val="52FE30BB"/>
    <w:rsid w:val="536E79E7"/>
    <w:rsid w:val="54CE2507"/>
    <w:rsid w:val="55181CD2"/>
    <w:rsid w:val="55827AE9"/>
    <w:rsid w:val="55D01D97"/>
    <w:rsid w:val="5640327E"/>
    <w:rsid w:val="57244B18"/>
    <w:rsid w:val="57EF6871"/>
    <w:rsid w:val="58240039"/>
    <w:rsid w:val="5866256A"/>
    <w:rsid w:val="58BF11CC"/>
    <w:rsid w:val="595A121E"/>
    <w:rsid w:val="597F621B"/>
    <w:rsid w:val="59C75644"/>
    <w:rsid w:val="5A895358"/>
    <w:rsid w:val="5A9B398D"/>
    <w:rsid w:val="5AF07FF7"/>
    <w:rsid w:val="5AF422E5"/>
    <w:rsid w:val="5BF26431"/>
    <w:rsid w:val="5E0A0554"/>
    <w:rsid w:val="5E10111A"/>
    <w:rsid w:val="5E210FF4"/>
    <w:rsid w:val="5E780DEA"/>
    <w:rsid w:val="5F631FA8"/>
    <w:rsid w:val="60B646E7"/>
    <w:rsid w:val="61F27CF6"/>
    <w:rsid w:val="62353FE2"/>
    <w:rsid w:val="62A92D25"/>
    <w:rsid w:val="62C01ECD"/>
    <w:rsid w:val="650456C6"/>
    <w:rsid w:val="65507243"/>
    <w:rsid w:val="65576B9C"/>
    <w:rsid w:val="655B1876"/>
    <w:rsid w:val="656027FF"/>
    <w:rsid w:val="65BE663A"/>
    <w:rsid w:val="66457E51"/>
    <w:rsid w:val="6680376E"/>
    <w:rsid w:val="66860B47"/>
    <w:rsid w:val="66ED31EA"/>
    <w:rsid w:val="67A44299"/>
    <w:rsid w:val="68226D14"/>
    <w:rsid w:val="68B34B67"/>
    <w:rsid w:val="691A3243"/>
    <w:rsid w:val="696C42BB"/>
    <w:rsid w:val="698A6B0F"/>
    <w:rsid w:val="69AE0BE3"/>
    <w:rsid w:val="69E02671"/>
    <w:rsid w:val="69FA7571"/>
    <w:rsid w:val="6A782EAA"/>
    <w:rsid w:val="6B3717B8"/>
    <w:rsid w:val="6B704279"/>
    <w:rsid w:val="6BA81A92"/>
    <w:rsid w:val="6BBB7175"/>
    <w:rsid w:val="6C3C7A95"/>
    <w:rsid w:val="6D020EA1"/>
    <w:rsid w:val="6DD905C9"/>
    <w:rsid w:val="6E0F1211"/>
    <w:rsid w:val="6FBD0858"/>
    <w:rsid w:val="6FC77586"/>
    <w:rsid w:val="6FD57FA9"/>
    <w:rsid w:val="70E67BC8"/>
    <w:rsid w:val="70EE1F0F"/>
    <w:rsid w:val="723007E0"/>
    <w:rsid w:val="72335E82"/>
    <w:rsid w:val="72E1752D"/>
    <w:rsid w:val="73A015C2"/>
    <w:rsid w:val="73A913CF"/>
    <w:rsid w:val="73EB1497"/>
    <w:rsid w:val="74000A47"/>
    <w:rsid w:val="74885606"/>
    <w:rsid w:val="74CD3018"/>
    <w:rsid w:val="750419D9"/>
    <w:rsid w:val="751115BE"/>
    <w:rsid w:val="75203BA2"/>
    <w:rsid w:val="75740E00"/>
    <w:rsid w:val="75D67D30"/>
    <w:rsid w:val="75E7511D"/>
    <w:rsid w:val="76306023"/>
    <w:rsid w:val="763A080C"/>
    <w:rsid w:val="76EB5B39"/>
    <w:rsid w:val="770650AC"/>
    <w:rsid w:val="776F4F23"/>
    <w:rsid w:val="78156E78"/>
    <w:rsid w:val="782D5EAF"/>
    <w:rsid w:val="786302A1"/>
    <w:rsid w:val="78784B29"/>
    <w:rsid w:val="789F1175"/>
    <w:rsid w:val="78EB0143"/>
    <w:rsid w:val="78FE1886"/>
    <w:rsid w:val="79223BC5"/>
    <w:rsid w:val="7931734A"/>
    <w:rsid w:val="7A111E5D"/>
    <w:rsid w:val="7ADB38D4"/>
    <w:rsid w:val="7B526DCE"/>
    <w:rsid w:val="7BF42658"/>
    <w:rsid w:val="7CD63B59"/>
    <w:rsid w:val="7DD2691C"/>
    <w:rsid w:val="7DD9090D"/>
    <w:rsid w:val="7DEA388D"/>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78420-351C-4D34-B063-CBC3E23E96B5}">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Pages>
  <Words>1645</Words>
  <Characters>9383</Characters>
  <Lines>78</Lines>
  <Paragraphs>22</Paragraphs>
  <TotalTime>0</TotalTime>
  <ScaleCrop>false</ScaleCrop>
  <LinksUpToDate>false</LinksUpToDate>
  <CharactersWithSpaces>11006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2020-08-07T01:53:00Z</dcterms:created>
  <dc:creator>ZTE Corporation</dc:creator>
  <cp:lastModifiedBy>ZTE-Xingguang</cp:lastModifiedBy>
  <cp:lastPrinted>2018-04-07T03:05:00Z</cp:lastPrinted>
  <dcterms:modified xsi:type="dcterms:W3CDTF">2021-05-11T11:25:53Z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